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23" w:rsidRDefault="00AE67A2">
      <w:pPr>
        <w:rPr>
          <w:rFonts w:hint="eastAsia"/>
        </w:rPr>
      </w:pPr>
      <w:r>
        <w:rPr>
          <w:noProof/>
        </w:rPr>
        <w:drawing>
          <wp:inline distT="0" distB="0" distL="0" distR="0">
            <wp:extent cx="6084777" cy="8598388"/>
            <wp:effectExtent l="0" t="0" r="0" b="0"/>
            <wp:docPr id="1" name="图片 1" descr="d:\桌面文件\桌面\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桌面文件\桌面\Sc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1581" cy="8608002"/>
                    </a:xfrm>
                    <a:prstGeom prst="rect">
                      <a:avLst/>
                    </a:prstGeom>
                    <a:noFill/>
                    <a:ln>
                      <a:noFill/>
                    </a:ln>
                  </pic:spPr>
                </pic:pic>
              </a:graphicData>
            </a:graphic>
          </wp:inline>
        </w:drawing>
      </w:r>
      <w:bookmarkStart w:id="0" w:name="_GoBack"/>
      <w:bookmarkEnd w:id="0"/>
    </w:p>
    <w:p w:rsidR="00AE67A2" w:rsidRPr="009D349E" w:rsidRDefault="00AE67A2" w:rsidP="00AE67A2">
      <w:pPr>
        <w:spacing w:line="560" w:lineRule="exact"/>
        <w:jc w:val="center"/>
        <w:rPr>
          <w:rFonts w:ascii="黑体" w:eastAsia="黑体" w:hAnsi="黑体" w:cs="Times New Roman"/>
          <w:sz w:val="44"/>
          <w:szCs w:val="44"/>
        </w:rPr>
      </w:pPr>
      <w:r w:rsidRPr="009D349E">
        <w:rPr>
          <w:rFonts w:ascii="黑体" w:eastAsia="黑体" w:hAnsi="黑体" w:cs="Times New Roman"/>
          <w:sz w:val="44"/>
          <w:szCs w:val="44"/>
        </w:rPr>
        <w:lastRenderedPageBreak/>
        <w:t>关于在全</w:t>
      </w:r>
      <w:r w:rsidRPr="009D349E">
        <w:rPr>
          <w:rFonts w:ascii="黑体" w:eastAsia="黑体" w:hAnsi="黑体" w:cs="Times New Roman" w:hint="eastAsia"/>
          <w:sz w:val="44"/>
          <w:szCs w:val="44"/>
        </w:rPr>
        <w:t>校</w:t>
      </w:r>
      <w:r w:rsidRPr="009D349E">
        <w:rPr>
          <w:rFonts w:ascii="黑体" w:eastAsia="黑体" w:hAnsi="黑体" w:cs="Times New Roman"/>
          <w:sz w:val="44"/>
          <w:szCs w:val="44"/>
        </w:rPr>
        <w:t>党员中开展</w:t>
      </w:r>
    </w:p>
    <w:p w:rsidR="00AE67A2" w:rsidRPr="009D349E" w:rsidRDefault="00AE67A2" w:rsidP="00AE67A2">
      <w:pPr>
        <w:spacing w:line="560" w:lineRule="exact"/>
        <w:jc w:val="center"/>
        <w:rPr>
          <w:rFonts w:ascii="黑体" w:eastAsia="黑体" w:hAnsi="黑体" w:cs="Times New Roman"/>
          <w:sz w:val="44"/>
          <w:szCs w:val="44"/>
        </w:rPr>
      </w:pPr>
      <w:r w:rsidRPr="009D349E">
        <w:rPr>
          <w:rFonts w:ascii="黑体" w:eastAsia="黑体" w:hAnsi="黑体" w:cs="Times New Roman"/>
          <w:sz w:val="44"/>
          <w:szCs w:val="44"/>
        </w:rPr>
        <w:t>“学党章党规、学系列讲话，做合格党员”</w:t>
      </w:r>
    </w:p>
    <w:p w:rsidR="00AE67A2" w:rsidRPr="00584BD9" w:rsidRDefault="00AE67A2" w:rsidP="00AE67A2">
      <w:pPr>
        <w:spacing w:line="560" w:lineRule="exact"/>
        <w:jc w:val="center"/>
        <w:rPr>
          <w:rFonts w:ascii="黑体" w:eastAsia="黑体" w:hAnsi="黑体" w:cs="Times New Roman"/>
          <w:sz w:val="44"/>
          <w:szCs w:val="44"/>
        </w:rPr>
      </w:pPr>
      <w:r w:rsidRPr="009D349E">
        <w:rPr>
          <w:rFonts w:ascii="黑体" w:eastAsia="黑体" w:hAnsi="黑体" w:cs="Times New Roman"/>
          <w:sz w:val="44"/>
          <w:szCs w:val="44"/>
        </w:rPr>
        <w:t>学习教育的实施方案</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根据中共中央关于在全体党员中开展“学党章党规、学系列讲话，做合格党员”学习教育（以下简称“两学一做”学习教育）的统一部署及江苏省、市委</w:t>
      </w:r>
      <w:r>
        <w:rPr>
          <w:rFonts w:ascii="仿宋" w:eastAsia="仿宋" w:hAnsi="仿宋" w:cs="Times New Roman" w:hint="eastAsia"/>
          <w:color w:val="000000" w:themeColor="text1"/>
          <w:sz w:val="30"/>
          <w:szCs w:val="30"/>
        </w:rPr>
        <w:t>办公厅</w:t>
      </w:r>
      <w:r w:rsidRPr="009D349E">
        <w:rPr>
          <w:rFonts w:ascii="仿宋" w:eastAsia="仿宋" w:hAnsi="仿宋" w:cs="Times New Roman" w:hint="eastAsia"/>
          <w:color w:val="000000" w:themeColor="text1"/>
          <w:sz w:val="30"/>
          <w:szCs w:val="30"/>
        </w:rPr>
        <w:t>和教育工委的有关要求，结合我校实际，经校党委研究，制定实施方案如下。</w:t>
      </w:r>
    </w:p>
    <w:p w:rsidR="00AE67A2" w:rsidRPr="009D349E" w:rsidRDefault="00AE67A2" w:rsidP="00AE67A2">
      <w:pPr>
        <w:spacing w:line="520" w:lineRule="exact"/>
        <w:ind w:firstLineChars="200" w:firstLine="640"/>
        <w:rPr>
          <w:rFonts w:ascii="Times New Roman" w:eastAsia="黑体" w:hAnsi="Times New Roman" w:cs="Times New Roman"/>
          <w:color w:val="000000" w:themeColor="text1"/>
          <w:sz w:val="32"/>
          <w:szCs w:val="32"/>
        </w:rPr>
      </w:pPr>
      <w:r w:rsidRPr="009D349E">
        <w:rPr>
          <w:rFonts w:ascii="Times New Roman" w:eastAsia="黑体" w:hAnsi="Times New Roman" w:cs="Times New Roman" w:hint="eastAsia"/>
          <w:color w:val="000000" w:themeColor="text1"/>
          <w:sz w:val="32"/>
          <w:szCs w:val="32"/>
        </w:rPr>
        <w:t>一、目标要求</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color w:val="000000" w:themeColor="text1"/>
          <w:sz w:val="30"/>
          <w:szCs w:val="30"/>
        </w:rPr>
        <w:t>开展“学党章党规、学系列讲话，做合格党员”学习教育（以下简称“两学一做”学习教育），是落实党章关于加强党员教育管理要求、面向全体党员深化党内教育的重要实践，是推动党内教育从“关键少数”向广大党员拓展、从集中性教育</w:t>
      </w:r>
      <w:proofErr w:type="gramStart"/>
      <w:r w:rsidRPr="009D349E">
        <w:rPr>
          <w:rFonts w:ascii="仿宋" w:eastAsia="仿宋" w:hAnsi="仿宋" w:cs="Times New Roman"/>
          <w:color w:val="000000" w:themeColor="text1"/>
          <w:sz w:val="30"/>
          <w:szCs w:val="30"/>
        </w:rPr>
        <w:t>向经常</w:t>
      </w:r>
      <w:proofErr w:type="gramEnd"/>
      <w:r w:rsidRPr="009D349E">
        <w:rPr>
          <w:rFonts w:ascii="仿宋" w:eastAsia="仿宋" w:hAnsi="仿宋" w:cs="Times New Roman"/>
          <w:color w:val="000000" w:themeColor="text1"/>
          <w:sz w:val="30"/>
          <w:szCs w:val="30"/>
        </w:rPr>
        <w:t>性教育延伸的重要举措，是加强党的思想政治建设的重要部署，也是凝聚全</w:t>
      </w:r>
      <w:r w:rsidRPr="009D349E">
        <w:rPr>
          <w:rFonts w:ascii="仿宋" w:eastAsia="仿宋" w:hAnsi="仿宋" w:cs="Times New Roman" w:hint="eastAsia"/>
          <w:color w:val="000000" w:themeColor="text1"/>
          <w:sz w:val="30"/>
          <w:szCs w:val="30"/>
        </w:rPr>
        <w:t>校</w:t>
      </w:r>
      <w:r w:rsidRPr="009D349E">
        <w:rPr>
          <w:rFonts w:ascii="仿宋" w:eastAsia="仿宋" w:hAnsi="仿宋" w:cs="Times New Roman"/>
          <w:color w:val="000000" w:themeColor="text1"/>
          <w:sz w:val="30"/>
          <w:szCs w:val="30"/>
        </w:rPr>
        <w:t>党员</w:t>
      </w:r>
      <w:r w:rsidRPr="009D349E">
        <w:rPr>
          <w:rFonts w:ascii="仿宋" w:eastAsia="仿宋" w:hAnsi="仿宋" w:cs="Times New Roman" w:hint="eastAsia"/>
          <w:color w:val="000000" w:themeColor="text1"/>
          <w:sz w:val="30"/>
          <w:szCs w:val="30"/>
        </w:rPr>
        <w:t>促进</w:t>
      </w:r>
      <w:r w:rsidRPr="009D349E">
        <w:rPr>
          <w:rFonts w:ascii="仿宋" w:eastAsia="仿宋" w:hAnsi="仿宋" w:cs="Times New Roman"/>
          <w:color w:val="000000" w:themeColor="text1"/>
          <w:sz w:val="30"/>
          <w:szCs w:val="30"/>
        </w:rPr>
        <w:t>学校事业发展的重大契机。</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（一）开展“两学一做”学习教育，基础在学，关键在做。</w:t>
      </w:r>
      <w:r w:rsidRPr="009D349E">
        <w:rPr>
          <w:rFonts w:ascii="仿宋" w:eastAsia="仿宋" w:hAnsi="仿宋" w:cs="Times New Roman" w:hint="eastAsia"/>
          <w:color w:val="000000" w:themeColor="text1"/>
          <w:sz w:val="30"/>
          <w:szCs w:val="30"/>
        </w:rPr>
        <w:t>“学”要带着问题学，“做”要针对问题改。要把党的思想建设放在首位，以尊崇党章、遵守党规为基本要求，以用习近平总书记系列重要讲话特别是视察江苏重要讲话精神武装全党为根本任务，教育引导党员自觉按照党员标准规范言行。要有针对性地解决一些党员理想信念模糊动摇、党的意识淡化、宗旨观念淡薄、精神不振、道德行为不端的问题。</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（二）“两学一做”学习教育面向全体党员开展。</w:t>
      </w:r>
      <w:r w:rsidRPr="009D349E">
        <w:rPr>
          <w:rFonts w:ascii="仿宋" w:eastAsia="仿宋" w:hAnsi="仿宋" w:cs="Times New Roman" w:hint="eastAsia"/>
          <w:color w:val="000000" w:themeColor="text1"/>
          <w:sz w:val="30"/>
          <w:szCs w:val="30"/>
        </w:rPr>
        <w:t>对普通党员，重点强化党员意识，按照党员标准规范言行，发挥先锋模范作用，着力解决不像党员、不在组织、不起作用、不守规矩等问题；对处级以上党员领导干部，重点提高党性觉悟，增强政治意识、大局意识、核心意识、看齐意识，着力解决理想信念模糊，在党不言党，不作为、不</w:t>
      </w:r>
      <w:r w:rsidRPr="009D349E">
        <w:rPr>
          <w:rFonts w:ascii="仿宋" w:eastAsia="仿宋" w:hAnsi="仿宋" w:cs="Times New Roman" w:hint="eastAsia"/>
          <w:color w:val="000000" w:themeColor="text1"/>
          <w:sz w:val="30"/>
          <w:szCs w:val="30"/>
        </w:rPr>
        <w:lastRenderedPageBreak/>
        <w:t>会为、不善为等问题。</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（三）“两学一做”学习教育要突出正常教育，抓在日常、严在经常。</w:t>
      </w:r>
      <w:r w:rsidRPr="009D349E">
        <w:rPr>
          <w:rFonts w:ascii="仿宋" w:eastAsia="仿宋" w:hAnsi="仿宋" w:cs="Times New Roman" w:hint="eastAsia"/>
          <w:color w:val="000000" w:themeColor="text1"/>
          <w:sz w:val="30"/>
          <w:szCs w:val="30"/>
        </w:rPr>
        <w:t>“两学一做”学习教育要突出正常教育，不是一次活动，要体现把党的思想政治建设抓在日常、严在经常，把从严治党要求落实到每个党总支（支部）、每名党员。要坚持正面教育、理论武装，学用结合、知行合一，坚持问题导向、注重实效，领导带头，</w:t>
      </w:r>
      <w:proofErr w:type="gramStart"/>
      <w:r w:rsidRPr="009D349E">
        <w:rPr>
          <w:rFonts w:ascii="仿宋" w:eastAsia="仿宋" w:hAnsi="仿宋" w:cs="Times New Roman" w:hint="eastAsia"/>
          <w:color w:val="000000" w:themeColor="text1"/>
          <w:sz w:val="30"/>
          <w:szCs w:val="30"/>
        </w:rPr>
        <w:t>以上率</w:t>
      </w:r>
      <w:proofErr w:type="gramEnd"/>
      <w:r w:rsidRPr="009D349E">
        <w:rPr>
          <w:rFonts w:ascii="仿宋" w:eastAsia="仿宋" w:hAnsi="仿宋" w:cs="Times New Roman" w:hint="eastAsia"/>
          <w:color w:val="000000" w:themeColor="text1"/>
          <w:sz w:val="30"/>
          <w:szCs w:val="30"/>
        </w:rPr>
        <w:t>下。要以党总支（支部）为基本单位，以“三会一课”等党的组织生活为基本形式，以落实党员教育管理制度为基本依托，针对领导班子、党员干部和普通党员的不同情况</w:t>
      </w:r>
      <w:proofErr w:type="gramStart"/>
      <w:r w:rsidRPr="009D349E">
        <w:rPr>
          <w:rFonts w:ascii="仿宋" w:eastAsia="仿宋" w:hAnsi="仿宋" w:cs="Times New Roman" w:hint="eastAsia"/>
          <w:color w:val="000000" w:themeColor="text1"/>
          <w:sz w:val="30"/>
          <w:szCs w:val="30"/>
        </w:rPr>
        <w:t>作出</w:t>
      </w:r>
      <w:proofErr w:type="gramEnd"/>
      <w:r w:rsidRPr="009D349E">
        <w:rPr>
          <w:rFonts w:ascii="仿宋" w:eastAsia="仿宋" w:hAnsi="仿宋" w:cs="Times New Roman" w:hint="eastAsia"/>
          <w:color w:val="000000" w:themeColor="text1"/>
          <w:sz w:val="30"/>
          <w:szCs w:val="30"/>
        </w:rPr>
        <w:t>安排，发挥党总支（支部）自我净化、自我提高的主动性，防止大而化之，力戒形式主义。</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（四）开展“两学一做”学习教育，</w:t>
      </w:r>
      <w:r w:rsidRPr="009D349E">
        <w:rPr>
          <w:rFonts w:ascii="楷体_GB2312" w:eastAsia="楷体_GB2312" w:hAnsi="Times New Roman" w:cs="Times New Roman"/>
          <w:color w:val="000000" w:themeColor="text1"/>
          <w:sz w:val="30"/>
          <w:szCs w:val="30"/>
        </w:rPr>
        <w:t>做到</w:t>
      </w:r>
      <w:r w:rsidRPr="009D349E">
        <w:rPr>
          <w:rFonts w:ascii="楷体_GB2312" w:eastAsia="楷体_GB2312" w:hAnsi="Times New Roman" w:cs="Times New Roman"/>
          <w:color w:val="000000" w:themeColor="text1"/>
          <w:sz w:val="30"/>
          <w:szCs w:val="30"/>
        </w:rPr>
        <w:t>“</w:t>
      </w:r>
      <w:r w:rsidRPr="009D349E">
        <w:rPr>
          <w:rFonts w:ascii="楷体_GB2312" w:eastAsia="楷体_GB2312" w:hAnsi="Times New Roman" w:cs="Times New Roman" w:hint="eastAsia"/>
          <w:color w:val="000000" w:themeColor="text1"/>
          <w:sz w:val="30"/>
          <w:szCs w:val="30"/>
        </w:rPr>
        <w:t>三</w:t>
      </w:r>
      <w:r w:rsidRPr="009D349E">
        <w:rPr>
          <w:rFonts w:ascii="楷体_GB2312" w:eastAsia="楷体_GB2312" w:hAnsi="Times New Roman" w:cs="Times New Roman"/>
          <w:color w:val="000000" w:themeColor="text1"/>
          <w:sz w:val="30"/>
          <w:szCs w:val="30"/>
        </w:rPr>
        <w:t>个结合</w:t>
      </w:r>
      <w:r w:rsidRPr="009D349E">
        <w:rPr>
          <w:rFonts w:ascii="楷体_GB2312" w:eastAsia="楷体_GB2312" w:hAnsi="Times New Roman" w:cs="Times New Roman"/>
          <w:color w:val="000000" w:themeColor="text1"/>
          <w:sz w:val="30"/>
          <w:szCs w:val="30"/>
        </w:rPr>
        <w:t>”</w:t>
      </w:r>
      <w:r w:rsidRPr="009D349E">
        <w:rPr>
          <w:rFonts w:ascii="楷体_GB2312" w:eastAsia="楷体_GB2312" w:hAnsi="Times New Roman" w:cs="Times New Roman"/>
          <w:color w:val="000000" w:themeColor="text1"/>
          <w:sz w:val="30"/>
          <w:szCs w:val="30"/>
        </w:rPr>
        <w:t>。</w:t>
      </w:r>
      <w:r w:rsidRPr="009D349E">
        <w:rPr>
          <w:rFonts w:ascii="仿宋" w:eastAsia="仿宋" w:hAnsi="仿宋" w:cs="Times New Roman" w:hint="eastAsia"/>
          <w:color w:val="000000" w:themeColor="text1"/>
          <w:sz w:val="30"/>
          <w:szCs w:val="30"/>
        </w:rPr>
        <w:t>开展“两学一做”学习教育，必须紧紧围绕党和国家工作大局，按照省、市委部署要求</w:t>
      </w:r>
      <w:r w:rsidRPr="009D349E">
        <w:rPr>
          <w:rFonts w:ascii="仿宋" w:eastAsia="仿宋" w:hAnsi="仿宋" w:cs="Times New Roman"/>
          <w:color w:val="000000" w:themeColor="text1"/>
          <w:sz w:val="30"/>
          <w:szCs w:val="30"/>
        </w:rPr>
        <w:t>，做到“</w:t>
      </w:r>
      <w:r w:rsidRPr="009D349E">
        <w:rPr>
          <w:rFonts w:ascii="仿宋" w:eastAsia="仿宋" w:hAnsi="仿宋" w:cs="Times New Roman" w:hint="eastAsia"/>
          <w:color w:val="000000" w:themeColor="text1"/>
          <w:sz w:val="30"/>
          <w:szCs w:val="30"/>
        </w:rPr>
        <w:t>三</w:t>
      </w:r>
      <w:r w:rsidRPr="009D349E">
        <w:rPr>
          <w:rFonts w:ascii="仿宋" w:eastAsia="仿宋" w:hAnsi="仿宋" w:cs="Times New Roman"/>
          <w:color w:val="000000" w:themeColor="text1"/>
          <w:sz w:val="30"/>
          <w:szCs w:val="30"/>
        </w:rPr>
        <w:t>个结合”。一要与贯彻落实习总书记对江苏工作各项要求结合起来，紧密联系</w:t>
      </w:r>
      <w:r w:rsidRPr="009D349E">
        <w:rPr>
          <w:rFonts w:ascii="仿宋" w:eastAsia="仿宋" w:hAnsi="仿宋" w:cs="Times New Roman" w:hint="eastAsia"/>
          <w:color w:val="000000" w:themeColor="text1"/>
          <w:sz w:val="30"/>
          <w:szCs w:val="30"/>
        </w:rPr>
        <w:t>学校</w:t>
      </w:r>
      <w:r w:rsidRPr="009D349E">
        <w:rPr>
          <w:rFonts w:ascii="仿宋" w:eastAsia="仿宋" w:hAnsi="仿宋" w:cs="Times New Roman"/>
          <w:color w:val="000000" w:themeColor="text1"/>
          <w:sz w:val="30"/>
          <w:szCs w:val="30"/>
        </w:rPr>
        <w:t>实际，引导党员学深悟透、融会贯通、指导实践、推动工作，以各项工作迈上新台阶的实际成果检验学习教育成效。二要与做好“十三五”开局各项工作结合起来，把学习教育激发出来的干劲和热情，转化为促进我校</w:t>
      </w:r>
      <w:r w:rsidRPr="009D349E">
        <w:rPr>
          <w:rFonts w:ascii="仿宋" w:eastAsia="仿宋" w:hAnsi="仿宋" w:cs="Times New Roman" w:hint="eastAsia"/>
          <w:color w:val="000000" w:themeColor="text1"/>
          <w:sz w:val="30"/>
          <w:szCs w:val="30"/>
        </w:rPr>
        <w:t>高职教育和远程教育“互融互通”、“优化组合”的强大动力</w:t>
      </w:r>
      <w:r w:rsidRPr="009D349E">
        <w:rPr>
          <w:rFonts w:ascii="仿宋" w:eastAsia="仿宋" w:hAnsi="仿宋" w:cs="Times New Roman"/>
          <w:color w:val="000000" w:themeColor="text1"/>
          <w:sz w:val="30"/>
          <w:szCs w:val="30"/>
        </w:rPr>
        <w:t>。</w:t>
      </w:r>
      <w:r w:rsidRPr="009D349E">
        <w:rPr>
          <w:rFonts w:ascii="仿宋" w:eastAsia="仿宋" w:hAnsi="仿宋" w:cs="Times New Roman" w:hint="eastAsia"/>
          <w:color w:val="000000" w:themeColor="text1"/>
          <w:sz w:val="30"/>
          <w:szCs w:val="30"/>
        </w:rPr>
        <w:t>三</w:t>
      </w:r>
      <w:r w:rsidRPr="009D349E">
        <w:rPr>
          <w:rFonts w:ascii="仿宋" w:eastAsia="仿宋" w:hAnsi="仿宋" w:cs="Times New Roman"/>
          <w:color w:val="000000" w:themeColor="text1"/>
          <w:sz w:val="30"/>
          <w:szCs w:val="30"/>
        </w:rPr>
        <w:t>要</w:t>
      </w:r>
      <w:r w:rsidRPr="009D349E">
        <w:rPr>
          <w:rFonts w:ascii="仿宋" w:eastAsia="仿宋" w:hAnsi="仿宋" w:cs="Times New Roman" w:hint="eastAsia"/>
          <w:color w:val="000000" w:themeColor="text1"/>
          <w:sz w:val="30"/>
          <w:szCs w:val="30"/>
        </w:rPr>
        <w:t>与强化思想政治工作引领作用结合起来，加强师生意识形态领域引导和管理，推进产教融合，</w:t>
      </w:r>
      <w:proofErr w:type="gramStart"/>
      <w:r w:rsidRPr="009D349E">
        <w:rPr>
          <w:rFonts w:ascii="仿宋" w:eastAsia="仿宋" w:hAnsi="仿宋" w:cs="Times New Roman" w:hint="eastAsia"/>
          <w:color w:val="000000" w:themeColor="text1"/>
          <w:sz w:val="30"/>
          <w:szCs w:val="30"/>
        </w:rPr>
        <w:t>政行企校</w:t>
      </w:r>
      <w:proofErr w:type="gramEnd"/>
      <w:r w:rsidRPr="009D349E">
        <w:rPr>
          <w:rFonts w:ascii="仿宋" w:eastAsia="仿宋" w:hAnsi="仿宋" w:cs="Times New Roman" w:hint="eastAsia"/>
          <w:color w:val="000000" w:themeColor="text1"/>
          <w:sz w:val="30"/>
          <w:szCs w:val="30"/>
        </w:rPr>
        <w:t>多方联动、产学研用协同发展，为深入推进教育现代化建设，努力办好人民满意教育凝聚强大精神力量。</w:t>
      </w:r>
    </w:p>
    <w:p w:rsidR="00AE67A2" w:rsidRPr="009D349E" w:rsidRDefault="00AE67A2" w:rsidP="00AE67A2">
      <w:pPr>
        <w:spacing w:line="520" w:lineRule="exact"/>
        <w:ind w:firstLineChars="200" w:firstLine="640"/>
        <w:rPr>
          <w:rFonts w:ascii="Times New Roman" w:eastAsia="黑体" w:hAnsi="Times New Roman" w:cs="Times New Roman"/>
          <w:color w:val="000000" w:themeColor="text1"/>
          <w:sz w:val="32"/>
          <w:szCs w:val="32"/>
        </w:rPr>
      </w:pPr>
      <w:r w:rsidRPr="009D349E">
        <w:rPr>
          <w:rFonts w:ascii="Times New Roman" w:eastAsia="黑体" w:hAnsi="Times New Roman" w:cs="Times New Roman"/>
          <w:color w:val="000000" w:themeColor="text1"/>
          <w:sz w:val="32"/>
          <w:szCs w:val="32"/>
        </w:rPr>
        <w:t>二、主要</w:t>
      </w:r>
      <w:r w:rsidRPr="009D349E">
        <w:rPr>
          <w:rFonts w:ascii="Times New Roman" w:eastAsia="黑体" w:hAnsi="Times New Roman" w:cs="Times New Roman" w:hint="eastAsia"/>
          <w:color w:val="000000" w:themeColor="text1"/>
          <w:sz w:val="32"/>
          <w:szCs w:val="32"/>
        </w:rPr>
        <w:t>任务</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color w:val="000000" w:themeColor="text1"/>
          <w:sz w:val="30"/>
          <w:szCs w:val="30"/>
        </w:rPr>
        <w:t>开展“两学一做”学习教育要区分层次和对象，在真学、实做上下功夫，确保学习教育扎实深入、取得实效。</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（一）学党章党规，进一步增强党性修养。</w:t>
      </w:r>
      <w:r w:rsidRPr="009D349E">
        <w:rPr>
          <w:rFonts w:ascii="仿宋" w:eastAsia="仿宋" w:hAnsi="仿宋" w:cs="Times New Roman" w:hint="eastAsia"/>
          <w:color w:val="000000" w:themeColor="text1"/>
          <w:sz w:val="30"/>
          <w:szCs w:val="30"/>
        </w:rPr>
        <w:t>重在明确基本标准、</w:t>
      </w:r>
      <w:r w:rsidRPr="009D349E">
        <w:rPr>
          <w:rFonts w:ascii="仿宋" w:eastAsia="仿宋" w:hAnsi="仿宋" w:cs="Times New Roman" w:hint="eastAsia"/>
          <w:color w:val="000000" w:themeColor="text1"/>
          <w:sz w:val="30"/>
          <w:szCs w:val="30"/>
        </w:rPr>
        <w:lastRenderedPageBreak/>
        <w:t>树立行为规范，弄清楚该做什么、不该做什么，能做什么、不能做什么，提升尊崇党章党规、敬畏党章党规、遵守党章党规的思想自觉。</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全体党员要逐条逐句通读党章，深入领会党的纲领、性质、宗旨、指导思想、奋斗目标、组织原则、优良作风，深入领会党员条件和义务、权利，牢记入党誓词，明确做合格党员的标准和条件。认真学习《中国共产党廉洁自律准则》、《中国共产党纪律处分条例》、《中国共产党党员权利保障条例》等，掌握廉洁自律准则规定的“四个必须”“四个坚持”，掌握各类违纪行为的情形和处分规定。认真学习党的历史，学习革命先辈和先进典型，从发生在身边的违纪违法案例中汲取教训，弘扬党的优良传统和作风，树立崇高道德追求，养成纪律自觉，守住为人、做事的基准和底线。</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处级以上党员领导干部要在全面把握基本内容的基础上，重点掌握党章总纲和党员、党的组织制度、党的中央组织、党的地方组织、党的基层组织、党的干部、党的纪律等章内容，深刻把握“两个先锋队”的本质和使命，进一步明确“四个服从”的要求，掌握党的领导干部必须具备的六项基本条件；深入学习《中国共产党廉洁自律准则》、《中国共产党纪律处分条例》、《中国共产党地方委员会工作条例》、《中国共产党党组工作条例（试行）》、《党政领导干部选拔任用工作条例》等党内重要法规制度，重点掌握廉洁自律准则规定的“四个廉洁”“四个自觉”，掌握党纪处分工作原则以及各类违纪行为的情形和处分规定，掌握党的地方委员会和党组的职责、组织原则、运行机制，掌握党政领导干部选拔任用原则、条件、要求，着力提高做好领导工作所必需的政治素养和政策水平；认真汲取周永康、薄熙来、徐才厚、郭伯雄、</w:t>
      </w:r>
      <w:proofErr w:type="gramStart"/>
      <w:r w:rsidRPr="009D349E">
        <w:rPr>
          <w:rFonts w:ascii="仿宋" w:eastAsia="仿宋" w:hAnsi="仿宋" w:cs="Times New Roman" w:hint="eastAsia"/>
          <w:color w:val="000000" w:themeColor="text1"/>
          <w:sz w:val="30"/>
          <w:szCs w:val="30"/>
        </w:rPr>
        <w:t>令计划</w:t>
      </w:r>
      <w:proofErr w:type="gramEnd"/>
      <w:r w:rsidRPr="009D349E">
        <w:rPr>
          <w:rFonts w:ascii="仿宋" w:eastAsia="仿宋" w:hAnsi="仿宋" w:cs="Times New Roman" w:hint="eastAsia"/>
          <w:color w:val="000000" w:themeColor="text1"/>
          <w:sz w:val="30"/>
          <w:szCs w:val="30"/>
        </w:rPr>
        <w:t>等违纪违法案件的深刻教训，肃清恶劣影响，知敬畏、明底线、守规矩。</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lastRenderedPageBreak/>
        <w:t>各党总支（支部）在完成必学内容的同时，可根据所辖党员的实际情况，补充相关资料作为学习内容。</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（二）学系列讲话，进一步统一思想行动。</w:t>
      </w:r>
      <w:r w:rsidRPr="009D349E">
        <w:rPr>
          <w:rFonts w:ascii="仿宋" w:eastAsia="仿宋" w:hAnsi="仿宋" w:cs="Times New Roman" w:hint="eastAsia"/>
          <w:color w:val="000000" w:themeColor="text1"/>
          <w:sz w:val="30"/>
          <w:szCs w:val="30"/>
        </w:rPr>
        <w:t>重在加强理论武装、增强政治意识、大局意识、核心意识、看齐意识，在思想上政治上行动上同以习近平同志为总书记的党中央保持高度一致。</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全体党员要学习领会习近平总书记系列重要讲话特别是视察江苏重要讲话的基本精神，学习领会党中央治国</w:t>
      </w:r>
      <w:proofErr w:type="gramStart"/>
      <w:r w:rsidRPr="009D349E">
        <w:rPr>
          <w:rFonts w:ascii="仿宋" w:eastAsia="仿宋" w:hAnsi="仿宋" w:cs="Times New Roman" w:hint="eastAsia"/>
          <w:color w:val="000000" w:themeColor="text1"/>
          <w:sz w:val="30"/>
          <w:szCs w:val="30"/>
        </w:rPr>
        <w:t>理政新理念</w:t>
      </w:r>
      <w:proofErr w:type="gramEnd"/>
      <w:r w:rsidRPr="009D349E">
        <w:rPr>
          <w:rFonts w:ascii="仿宋" w:eastAsia="仿宋" w:hAnsi="仿宋" w:cs="Times New Roman" w:hint="eastAsia"/>
          <w:color w:val="000000" w:themeColor="text1"/>
          <w:sz w:val="30"/>
          <w:szCs w:val="30"/>
        </w:rPr>
        <w:t>新思想新战略的基本内容，掌握与增强党性修养、</w:t>
      </w:r>
      <w:proofErr w:type="gramStart"/>
      <w:r w:rsidRPr="009D349E">
        <w:rPr>
          <w:rFonts w:ascii="仿宋" w:eastAsia="仿宋" w:hAnsi="仿宋" w:cs="Times New Roman" w:hint="eastAsia"/>
          <w:color w:val="000000" w:themeColor="text1"/>
          <w:sz w:val="30"/>
          <w:szCs w:val="30"/>
        </w:rPr>
        <w:t>践行</w:t>
      </w:r>
      <w:proofErr w:type="gramEnd"/>
      <w:r w:rsidRPr="009D349E">
        <w:rPr>
          <w:rFonts w:ascii="仿宋" w:eastAsia="仿宋" w:hAnsi="仿宋" w:cs="Times New Roman" w:hint="eastAsia"/>
          <w:color w:val="000000" w:themeColor="text1"/>
          <w:sz w:val="30"/>
          <w:szCs w:val="30"/>
        </w:rPr>
        <w:t>宗旨观念、涵养道德品格等相关的基本要求。学习《习近平总书记系列重要讲话读本（2016年版）》。</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处级以上党员领导干部要坚持读原著、学原文、悟原理，在全面、系统、深入上下功夫，注重整体把握、掌握内在联系。以《习近平谈治国理政》和《习近平总书记重要讲话文章选编（领导干部读本）》为基本教材，学习《习近平总书记系列重要讲话读本（2016年版）》，深入领会关于改革发展稳定、内政外交国防、治党治国治军的重要论述，领会贯穿其中的马克思主义立场观点方法，领会贯穿其中的坚定信仰追求、历史担当意识、真挚为民情怀、务实思想作风，更好地指导和推动各项事业发展。</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各党总支（支部）在完成必学内容的同时，可根据所辖党员的实际情况，补充相关资料作为学习内容。</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（三）做合格党员，进一步发挥先锋模范作用。</w:t>
      </w:r>
      <w:r w:rsidRPr="009D349E">
        <w:rPr>
          <w:rFonts w:ascii="仿宋" w:eastAsia="仿宋" w:hAnsi="仿宋" w:cs="Times New Roman" w:hint="eastAsia"/>
          <w:color w:val="000000" w:themeColor="text1"/>
          <w:sz w:val="30"/>
          <w:szCs w:val="30"/>
        </w:rPr>
        <w:t>重在学以致用、知行合一，做讲政治、有信念，讲规矩、有纪律，讲道德、有品行，讲奉献、有作为的合格党员。</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全体党员要强化政治意识，对党绝对忠诚，挺起理想信念的“主心骨”，在党言党、在党忧党、在党为党、在党爱党，主动自觉地向以习近平同志为总书记的党中央看齐，向党的理论和路线方针政策看齐，</w:t>
      </w:r>
      <w:r w:rsidRPr="009D349E">
        <w:rPr>
          <w:rFonts w:ascii="仿宋" w:eastAsia="仿宋" w:hAnsi="仿宋" w:cs="Times New Roman" w:hint="eastAsia"/>
          <w:color w:val="000000" w:themeColor="text1"/>
          <w:sz w:val="30"/>
          <w:szCs w:val="30"/>
        </w:rPr>
        <w:lastRenderedPageBreak/>
        <w:t>坚决维护党中央权威，维护党的领导核心，做到政治合格；要严守党的政治纪律和政治规矩，增强组织观念、服从组织决定，党中央提倡什么、就认真</w:t>
      </w:r>
      <w:proofErr w:type="gramStart"/>
      <w:r w:rsidRPr="009D349E">
        <w:rPr>
          <w:rFonts w:ascii="仿宋" w:eastAsia="仿宋" w:hAnsi="仿宋" w:cs="Times New Roman" w:hint="eastAsia"/>
          <w:color w:val="000000" w:themeColor="text1"/>
          <w:sz w:val="30"/>
          <w:szCs w:val="30"/>
        </w:rPr>
        <w:t>践行</w:t>
      </w:r>
      <w:proofErr w:type="gramEnd"/>
      <w:r w:rsidRPr="009D349E">
        <w:rPr>
          <w:rFonts w:ascii="仿宋" w:eastAsia="仿宋" w:hAnsi="仿宋" w:cs="Times New Roman" w:hint="eastAsia"/>
          <w:color w:val="000000" w:themeColor="text1"/>
          <w:sz w:val="30"/>
          <w:szCs w:val="30"/>
        </w:rPr>
        <w:t>什么，党中央禁止什么、就坚决反对什么，心存敬畏、手握戒尺，守住党纪国法的底线，做到执行纪律合格；要坚守共产党人的精神高地，明大德、守公德、严私德，</w:t>
      </w:r>
      <w:proofErr w:type="gramStart"/>
      <w:r w:rsidRPr="009D349E">
        <w:rPr>
          <w:rFonts w:ascii="仿宋" w:eastAsia="仿宋" w:hAnsi="仿宋" w:cs="Times New Roman" w:hint="eastAsia"/>
          <w:color w:val="000000" w:themeColor="text1"/>
          <w:sz w:val="30"/>
          <w:szCs w:val="30"/>
        </w:rPr>
        <w:t>传承党</w:t>
      </w:r>
      <w:proofErr w:type="gramEnd"/>
      <w:r w:rsidRPr="009D349E">
        <w:rPr>
          <w:rFonts w:ascii="仿宋" w:eastAsia="仿宋" w:hAnsi="仿宋" w:cs="Times New Roman" w:hint="eastAsia"/>
          <w:color w:val="000000" w:themeColor="text1"/>
          <w:sz w:val="30"/>
          <w:szCs w:val="30"/>
        </w:rPr>
        <w:t>的优良作风，弘扬中华传统美德，</w:t>
      </w:r>
      <w:proofErr w:type="gramStart"/>
      <w:r w:rsidRPr="009D349E">
        <w:rPr>
          <w:rFonts w:ascii="仿宋" w:eastAsia="仿宋" w:hAnsi="仿宋" w:cs="Times New Roman" w:hint="eastAsia"/>
          <w:color w:val="000000" w:themeColor="text1"/>
          <w:sz w:val="30"/>
          <w:szCs w:val="30"/>
        </w:rPr>
        <w:t>践行</w:t>
      </w:r>
      <w:proofErr w:type="gramEnd"/>
      <w:r w:rsidRPr="009D349E">
        <w:rPr>
          <w:rFonts w:ascii="仿宋" w:eastAsia="仿宋" w:hAnsi="仿宋" w:cs="Times New Roman" w:hint="eastAsia"/>
          <w:color w:val="000000" w:themeColor="text1"/>
          <w:sz w:val="30"/>
          <w:szCs w:val="30"/>
        </w:rPr>
        <w:t>社会主义核心价值观，从严律己、从严治家，做到品德合格；要</w:t>
      </w:r>
      <w:proofErr w:type="gramStart"/>
      <w:r w:rsidRPr="009D349E">
        <w:rPr>
          <w:rFonts w:ascii="仿宋" w:eastAsia="仿宋" w:hAnsi="仿宋" w:cs="Times New Roman" w:hint="eastAsia"/>
          <w:color w:val="000000" w:themeColor="text1"/>
          <w:sz w:val="30"/>
          <w:szCs w:val="30"/>
        </w:rPr>
        <w:t>践行</w:t>
      </w:r>
      <w:proofErr w:type="gramEnd"/>
      <w:r w:rsidRPr="009D349E">
        <w:rPr>
          <w:rFonts w:ascii="仿宋" w:eastAsia="仿宋" w:hAnsi="仿宋" w:cs="Times New Roman" w:hint="eastAsia"/>
          <w:color w:val="000000" w:themeColor="text1"/>
          <w:sz w:val="30"/>
          <w:szCs w:val="30"/>
        </w:rPr>
        <w:t>党的宗旨，保持为民本色，始终保持干事创业、开拓进取的精气神，平常时候看得出来，关键时刻冲得上去，在推动“十三五”教育事业发展、办好人民满意教育中奋发有为、建功立业。</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教师党员要自觉</w:t>
      </w:r>
      <w:proofErr w:type="gramStart"/>
      <w:r w:rsidRPr="009D349E">
        <w:rPr>
          <w:rFonts w:ascii="仿宋" w:eastAsia="仿宋" w:hAnsi="仿宋" w:cs="Times New Roman" w:hint="eastAsia"/>
          <w:color w:val="000000" w:themeColor="text1"/>
          <w:sz w:val="30"/>
          <w:szCs w:val="30"/>
        </w:rPr>
        <w:t>践行</w:t>
      </w:r>
      <w:proofErr w:type="gramEnd"/>
      <w:r w:rsidRPr="009D349E">
        <w:rPr>
          <w:rFonts w:ascii="仿宋" w:eastAsia="仿宋" w:hAnsi="仿宋" w:cs="Times New Roman"/>
          <w:color w:val="000000" w:themeColor="text1"/>
          <w:sz w:val="30"/>
          <w:szCs w:val="30"/>
        </w:rPr>
        <w:t>有理想信念</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有道德情操</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有扎实学识</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有仁爱之心</w:t>
      </w:r>
      <w:r w:rsidRPr="009D349E">
        <w:rPr>
          <w:rFonts w:ascii="仿宋" w:eastAsia="仿宋" w:hAnsi="仿宋" w:cs="Times New Roman" w:hint="eastAsia"/>
          <w:color w:val="000000" w:themeColor="text1"/>
          <w:sz w:val="30"/>
          <w:szCs w:val="30"/>
        </w:rPr>
        <w:t>的“四有”好老师标准，自觉</w:t>
      </w:r>
      <w:proofErr w:type="gramStart"/>
      <w:r w:rsidRPr="009D349E">
        <w:rPr>
          <w:rFonts w:ascii="仿宋" w:eastAsia="仿宋" w:hAnsi="仿宋" w:cs="Times New Roman" w:hint="eastAsia"/>
          <w:color w:val="000000" w:themeColor="text1"/>
          <w:sz w:val="30"/>
          <w:szCs w:val="30"/>
        </w:rPr>
        <w:t>爱党护党为党</w:t>
      </w:r>
      <w:proofErr w:type="gramEnd"/>
      <w:r w:rsidRPr="009D349E">
        <w:rPr>
          <w:rFonts w:ascii="仿宋" w:eastAsia="仿宋" w:hAnsi="仿宋" w:cs="Times New Roman" w:hint="eastAsia"/>
          <w:color w:val="000000" w:themeColor="text1"/>
          <w:sz w:val="30"/>
          <w:szCs w:val="30"/>
        </w:rPr>
        <w:t>，敬业修德，奉献社会，带头</w:t>
      </w:r>
      <w:proofErr w:type="gramStart"/>
      <w:r w:rsidRPr="009D349E">
        <w:rPr>
          <w:rFonts w:ascii="仿宋" w:eastAsia="仿宋" w:hAnsi="仿宋" w:cs="Times New Roman" w:hint="eastAsia"/>
          <w:color w:val="000000" w:themeColor="text1"/>
          <w:sz w:val="30"/>
          <w:szCs w:val="30"/>
        </w:rPr>
        <w:t>践行</w:t>
      </w:r>
      <w:proofErr w:type="gramEnd"/>
      <w:r w:rsidRPr="009D349E">
        <w:rPr>
          <w:rFonts w:ascii="仿宋" w:eastAsia="仿宋" w:hAnsi="仿宋" w:cs="Times New Roman" w:hint="eastAsia"/>
          <w:color w:val="000000" w:themeColor="text1"/>
          <w:sz w:val="30"/>
          <w:szCs w:val="30"/>
        </w:rPr>
        <w:t>社会主义核心价值观，踊跃投身教育创新实践，不断提高业务能力和教育教学质量，</w:t>
      </w:r>
      <w:r w:rsidRPr="009D349E">
        <w:rPr>
          <w:rFonts w:ascii="仿宋" w:eastAsia="仿宋" w:hAnsi="仿宋" w:cs="Times New Roman"/>
          <w:color w:val="000000" w:themeColor="text1"/>
          <w:sz w:val="30"/>
          <w:szCs w:val="30"/>
        </w:rPr>
        <w:t>用模范行为影响和带动师生员工</w:t>
      </w:r>
      <w:r w:rsidRPr="009D349E">
        <w:rPr>
          <w:rFonts w:ascii="仿宋" w:eastAsia="仿宋" w:hAnsi="仿宋" w:cs="Times New Roman" w:hint="eastAsia"/>
          <w:color w:val="000000" w:themeColor="text1"/>
          <w:sz w:val="30"/>
          <w:szCs w:val="30"/>
        </w:rPr>
        <w:t>做学生健康成长的指导者和引路人。</w:t>
      </w:r>
      <w:r w:rsidRPr="009D349E">
        <w:rPr>
          <w:rFonts w:ascii="仿宋" w:eastAsia="仿宋" w:hAnsi="仿宋" w:cs="Times New Roman"/>
          <w:color w:val="000000" w:themeColor="text1"/>
          <w:sz w:val="30"/>
          <w:szCs w:val="30"/>
        </w:rPr>
        <w:t>管理服务岗位的党员要</w:t>
      </w:r>
      <w:proofErr w:type="gramStart"/>
      <w:r w:rsidRPr="009D349E">
        <w:rPr>
          <w:rFonts w:ascii="仿宋" w:eastAsia="仿宋" w:hAnsi="仿宋" w:cs="Times New Roman"/>
          <w:color w:val="000000" w:themeColor="text1"/>
          <w:sz w:val="30"/>
          <w:szCs w:val="30"/>
        </w:rPr>
        <w:t>践行</w:t>
      </w:r>
      <w:proofErr w:type="gramEnd"/>
      <w:r w:rsidRPr="009D349E">
        <w:rPr>
          <w:rFonts w:ascii="仿宋" w:eastAsia="仿宋" w:hAnsi="仿宋" w:cs="Times New Roman" w:hint="eastAsia"/>
          <w:color w:val="000000" w:themeColor="text1"/>
          <w:sz w:val="30"/>
          <w:szCs w:val="30"/>
        </w:rPr>
        <w:t>为师生服务的</w:t>
      </w:r>
      <w:r w:rsidRPr="009D349E">
        <w:rPr>
          <w:rFonts w:ascii="仿宋" w:eastAsia="仿宋" w:hAnsi="仿宋" w:cs="Times New Roman"/>
          <w:color w:val="000000" w:themeColor="text1"/>
          <w:sz w:val="30"/>
          <w:szCs w:val="30"/>
        </w:rPr>
        <w:t>理念，进一步改进工作作风，</w:t>
      </w:r>
      <w:r w:rsidRPr="009D349E">
        <w:rPr>
          <w:rFonts w:ascii="仿宋" w:eastAsia="仿宋" w:hAnsi="仿宋" w:cs="Times New Roman" w:hint="eastAsia"/>
          <w:color w:val="000000" w:themeColor="text1"/>
          <w:sz w:val="30"/>
          <w:szCs w:val="30"/>
        </w:rPr>
        <w:t>遵守劳动纪律，</w:t>
      </w:r>
      <w:r w:rsidRPr="009D349E">
        <w:rPr>
          <w:rFonts w:ascii="仿宋" w:eastAsia="仿宋" w:hAnsi="仿宋" w:cs="Times New Roman"/>
          <w:color w:val="000000" w:themeColor="text1"/>
          <w:sz w:val="30"/>
          <w:szCs w:val="30"/>
        </w:rPr>
        <w:t>增强服务意识，</w:t>
      </w:r>
      <w:r w:rsidRPr="009D349E">
        <w:rPr>
          <w:rFonts w:ascii="仿宋" w:eastAsia="仿宋" w:hAnsi="仿宋" w:cs="Times New Roman" w:hint="eastAsia"/>
          <w:color w:val="000000" w:themeColor="text1"/>
          <w:sz w:val="30"/>
          <w:szCs w:val="30"/>
        </w:rPr>
        <w:t>树立良好的服务态度，</w:t>
      </w:r>
      <w:r w:rsidRPr="009D349E">
        <w:rPr>
          <w:rFonts w:ascii="仿宋" w:eastAsia="仿宋" w:hAnsi="仿宋" w:cs="Times New Roman"/>
          <w:color w:val="000000" w:themeColor="text1"/>
          <w:sz w:val="30"/>
          <w:szCs w:val="30"/>
        </w:rPr>
        <w:t>提高服务能力和工作效率，奋发有为</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干事创业，更好地为师生员工办实事、办好事。学生党员要坚定理想信念，</w:t>
      </w:r>
      <w:r w:rsidRPr="009D349E">
        <w:rPr>
          <w:rFonts w:ascii="仿宋" w:eastAsia="仿宋" w:hAnsi="仿宋" w:cs="Times New Roman" w:hint="eastAsia"/>
          <w:color w:val="000000" w:themeColor="text1"/>
          <w:sz w:val="30"/>
          <w:szCs w:val="30"/>
        </w:rPr>
        <w:t>在学生中模范遵守校规校纪，带头</w:t>
      </w:r>
      <w:r w:rsidRPr="009D349E">
        <w:rPr>
          <w:rFonts w:ascii="仿宋" w:eastAsia="仿宋" w:hAnsi="仿宋" w:cs="Times New Roman"/>
          <w:color w:val="000000" w:themeColor="text1"/>
          <w:sz w:val="30"/>
          <w:szCs w:val="30"/>
        </w:rPr>
        <w:t>做勤学、修德、明辨、笃实的表率，</w:t>
      </w:r>
      <w:proofErr w:type="gramStart"/>
      <w:r w:rsidRPr="009D349E">
        <w:rPr>
          <w:rFonts w:ascii="仿宋" w:eastAsia="仿宋" w:hAnsi="仿宋" w:cs="Times New Roman" w:hint="eastAsia"/>
          <w:color w:val="000000" w:themeColor="text1"/>
          <w:sz w:val="30"/>
          <w:szCs w:val="30"/>
        </w:rPr>
        <w:t>传播正</w:t>
      </w:r>
      <w:proofErr w:type="gramEnd"/>
      <w:r w:rsidRPr="009D349E">
        <w:rPr>
          <w:rFonts w:ascii="仿宋" w:eastAsia="仿宋" w:hAnsi="仿宋" w:cs="Times New Roman" w:hint="eastAsia"/>
          <w:color w:val="000000" w:themeColor="text1"/>
          <w:sz w:val="30"/>
          <w:szCs w:val="30"/>
        </w:rPr>
        <w:t>能量，</w:t>
      </w:r>
      <w:r w:rsidRPr="009D349E">
        <w:rPr>
          <w:rFonts w:ascii="仿宋" w:eastAsia="仿宋" w:hAnsi="仿宋" w:cs="Times New Roman"/>
          <w:color w:val="000000" w:themeColor="text1"/>
          <w:sz w:val="30"/>
          <w:szCs w:val="30"/>
        </w:rPr>
        <w:t>练就过硬本领，</w:t>
      </w:r>
      <w:r w:rsidRPr="009D349E">
        <w:rPr>
          <w:rFonts w:ascii="仿宋" w:eastAsia="仿宋" w:hAnsi="仿宋" w:cs="Times New Roman" w:hint="eastAsia"/>
          <w:color w:val="000000" w:themeColor="text1"/>
          <w:sz w:val="30"/>
          <w:szCs w:val="30"/>
        </w:rPr>
        <w:t>勇于创新创造</w:t>
      </w:r>
      <w:r w:rsidRPr="009D349E">
        <w:rPr>
          <w:rFonts w:ascii="仿宋" w:eastAsia="仿宋" w:hAnsi="仿宋" w:cs="Times New Roman"/>
          <w:color w:val="000000" w:themeColor="text1"/>
          <w:sz w:val="30"/>
          <w:szCs w:val="30"/>
        </w:rPr>
        <w:t>，锤炼高尚品格，增强社会责任</w:t>
      </w:r>
      <w:r w:rsidRPr="009D349E">
        <w:rPr>
          <w:rFonts w:ascii="仿宋" w:eastAsia="仿宋" w:hAnsi="仿宋" w:cs="Times New Roman" w:hint="eastAsia"/>
          <w:color w:val="000000" w:themeColor="text1"/>
          <w:sz w:val="30"/>
          <w:szCs w:val="30"/>
        </w:rPr>
        <w:t>感，</w:t>
      </w:r>
      <w:r w:rsidRPr="009D349E">
        <w:rPr>
          <w:rFonts w:ascii="仿宋" w:eastAsia="仿宋" w:hAnsi="仿宋" w:cs="Times New Roman"/>
          <w:color w:val="000000" w:themeColor="text1"/>
          <w:sz w:val="30"/>
          <w:szCs w:val="30"/>
        </w:rPr>
        <w:t>努力成为社会主义</w:t>
      </w:r>
      <w:r w:rsidRPr="009D349E">
        <w:rPr>
          <w:rFonts w:ascii="仿宋" w:eastAsia="仿宋" w:hAnsi="仿宋" w:cs="Times New Roman" w:hint="eastAsia"/>
          <w:color w:val="000000" w:themeColor="text1"/>
          <w:sz w:val="30"/>
          <w:szCs w:val="30"/>
        </w:rPr>
        <w:t>的</w:t>
      </w:r>
      <w:r w:rsidRPr="009D349E">
        <w:rPr>
          <w:rFonts w:ascii="仿宋" w:eastAsia="仿宋" w:hAnsi="仿宋" w:cs="Times New Roman"/>
          <w:color w:val="000000" w:themeColor="text1"/>
          <w:sz w:val="30"/>
          <w:szCs w:val="30"/>
        </w:rPr>
        <w:t>建设者和接班人。离退休党员要保持思想常新、信念永存，</w:t>
      </w:r>
      <w:r w:rsidRPr="009D349E">
        <w:rPr>
          <w:rFonts w:ascii="仿宋" w:eastAsia="仿宋" w:hAnsi="仿宋" w:cs="Times New Roman" w:hint="eastAsia"/>
          <w:color w:val="000000" w:themeColor="text1"/>
          <w:sz w:val="30"/>
          <w:szCs w:val="30"/>
        </w:rPr>
        <w:t>关心学校发展，建言献策、发挥余热。</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党员领导干部要按照政治家、教育家、实干家要求，做信念坚定、为民服务、勤政务实、敢于担当、清正廉洁的好干部，对照习近平总书记关于“七个有之”“五个必须”的论述，带头严守政治纪律和政治规矩，以身作则、率先垂范，带动身边党员立足本职岗位，为学校事</w:t>
      </w:r>
      <w:r w:rsidRPr="009D349E">
        <w:rPr>
          <w:rFonts w:ascii="仿宋" w:eastAsia="仿宋" w:hAnsi="仿宋" w:cs="Times New Roman" w:hint="eastAsia"/>
          <w:color w:val="000000" w:themeColor="text1"/>
          <w:sz w:val="30"/>
          <w:szCs w:val="30"/>
        </w:rPr>
        <w:lastRenderedPageBreak/>
        <w:t>业发展做贡献，把争做合格党员融入学习、工作、生活的方方面面，自觉</w:t>
      </w:r>
      <w:proofErr w:type="gramStart"/>
      <w:r w:rsidRPr="009D349E">
        <w:rPr>
          <w:rFonts w:ascii="仿宋" w:eastAsia="仿宋" w:hAnsi="仿宋" w:cs="Times New Roman" w:hint="eastAsia"/>
          <w:color w:val="000000" w:themeColor="text1"/>
          <w:sz w:val="30"/>
          <w:szCs w:val="30"/>
        </w:rPr>
        <w:t>践行</w:t>
      </w:r>
      <w:proofErr w:type="gramEnd"/>
      <w:r w:rsidRPr="009D349E">
        <w:rPr>
          <w:rFonts w:ascii="仿宋" w:eastAsia="仿宋" w:hAnsi="仿宋" w:cs="Times New Roman" w:hint="eastAsia"/>
          <w:color w:val="000000" w:themeColor="text1"/>
          <w:sz w:val="30"/>
          <w:szCs w:val="30"/>
        </w:rPr>
        <w:t>群众路线和“三严三实”要求，做信念坚定、为民服务、勤政务实、敢于担当、清正廉洁的好干部。</w:t>
      </w:r>
    </w:p>
    <w:p w:rsidR="00AE67A2" w:rsidRPr="009D349E" w:rsidRDefault="00AE67A2" w:rsidP="00AE67A2">
      <w:pPr>
        <w:spacing w:line="520" w:lineRule="exact"/>
        <w:ind w:firstLineChars="200" w:firstLine="640"/>
        <w:rPr>
          <w:rFonts w:ascii="Times New Roman" w:eastAsia="黑体" w:hAnsi="Times New Roman" w:cs="Times New Roman"/>
          <w:color w:val="000000" w:themeColor="text1"/>
          <w:sz w:val="32"/>
          <w:szCs w:val="32"/>
        </w:rPr>
      </w:pPr>
      <w:r w:rsidRPr="009D349E">
        <w:rPr>
          <w:rFonts w:ascii="Times New Roman" w:eastAsia="黑体" w:hAnsi="Times New Roman" w:cs="Times New Roman" w:hint="eastAsia"/>
          <w:color w:val="000000" w:themeColor="text1"/>
          <w:sz w:val="32"/>
          <w:szCs w:val="32"/>
        </w:rPr>
        <w:t>三、方法措施</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color w:val="000000" w:themeColor="text1"/>
          <w:sz w:val="30"/>
          <w:szCs w:val="30"/>
        </w:rPr>
        <w:t>“两学一做”学习教育</w:t>
      </w:r>
      <w:r w:rsidRPr="009D349E">
        <w:rPr>
          <w:rFonts w:ascii="仿宋" w:eastAsia="仿宋" w:hAnsi="仿宋" w:cs="Times New Roman" w:hint="eastAsia"/>
          <w:color w:val="000000" w:themeColor="text1"/>
          <w:sz w:val="30"/>
          <w:szCs w:val="30"/>
        </w:rPr>
        <w:t>不是一次活动</w:t>
      </w:r>
      <w:r w:rsidRPr="009D349E">
        <w:rPr>
          <w:rFonts w:ascii="仿宋" w:eastAsia="仿宋" w:hAnsi="仿宋" w:cs="Times New Roman"/>
          <w:color w:val="000000" w:themeColor="text1"/>
          <w:sz w:val="30"/>
          <w:szCs w:val="30"/>
        </w:rPr>
        <w:t>，是面向全体党员</w:t>
      </w:r>
      <w:r w:rsidRPr="009D349E">
        <w:rPr>
          <w:rFonts w:ascii="仿宋" w:eastAsia="仿宋" w:hAnsi="仿宋" w:cs="Times New Roman" w:hint="eastAsia"/>
          <w:color w:val="000000" w:themeColor="text1"/>
          <w:sz w:val="30"/>
          <w:szCs w:val="30"/>
        </w:rPr>
        <w:t>的</w:t>
      </w:r>
      <w:r w:rsidRPr="009D349E">
        <w:rPr>
          <w:rFonts w:ascii="仿宋" w:eastAsia="仿宋" w:hAnsi="仿宋" w:cs="Times New Roman"/>
          <w:color w:val="000000" w:themeColor="text1"/>
          <w:sz w:val="30"/>
          <w:szCs w:val="30"/>
        </w:rPr>
        <w:t>常态化教育</w:t>
      </w:r>
      <w:r w:rsidRPr="009D349E">
        <w:rPr>
          <w:rFonts w:ascii="仿宋" w:eastAsia="仿宋" w:hAnsi="仿宋" w:cs="Times New Roman" w:hint="eastAsia"/>
          <w:color w:val="000000" w:themeColor="text1"/>
          <w:sz w:val="30"/>
          <w:szCs w:val="30"/>
        </w:rPr>
        <w:t>。学校党委负责全校学习教育的统筹安排和督促检查，</w:t>
      </w:r>
      <w:r w:rsidRPr="009D349E">
        <w:rPr>
          <w:rFonts w:ascii="仿宋" w:eastAsia="仿宋" w:hAnsi="仿宋" w:cs="Times New Roman"/>
          <w:color w:val="000000" w:themeColor="text1"/>
          <w:sz w:val="30"/>
          <w:szCs w:val="30"/>
        </w:rPr>
        <w:t>各党总支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具体负责学习教育的组织实施</w:t>
      </w:r>
      <w:r w:rsidRPr="009D349E">
        <w:rPr>
          <w:rFonts w:ascii="仿宋" w:eastAsia="仿宋" w:hAnsi="仿宋" w:cs="Times New Roman" w:hint="eastAsia"/>
          <w:color w:val="000000" w:themeColor="text1"/>
          <w:sz w:val="30"/>
          <w:szCs w:val="30"/>
        </w:rPr>
        <w:t>，抓好所辖党总支（支部）党员的学习教育。</w:t>
      </w:r>
    </w:p>
    <w:p w:rsidR="00AE67A2" w:rsidRPr="009D349E" w:rsidRDefault="00AE67A2" w:rsidP="00AE67A2">
      <w:pPr>
        <w:widowControl/>
        <w:shd w:val="clear" w:color="auto" w:fill="FFFFFF"/>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（一）</w:t>
      </w:r>
      <w:r w:rsidRPr="009D349E">
        <w:rPr>
          <w:rFonts w:ascii="楷体_GB2312" w:eastAsia="楷体_GB2312" w:hAnsi="Times New Roman" w:cs="Times New Roman"/>
          <w:color w:val="000000" w:themeColor="text1"/>
          <w:sz w:val="30"/>
          <w:szCs w:val="30"/>
        </w:rPr>
        <w:t>讲好专题党课。</w:t>
      </w:r>
      <w:r w:rsidRPr="009D349E">
        <w:rPr>
          <w:rFonts w:ascii="仿宋" w:eastAsia="仿宋" w:hAnsi="仿宋" w:cs="Times New Roman"/>
          <w:color w:val="000000" w:themeColor="text1"/>
          <w:sz w:val="30"/>
          <w:szCs w:val="30"/>
        </w:rPr>
        <w:t>各党</w:t>
      </w:r>
      <w:r w:rsidRPr="009D349E">
        <w:rPr>
          <w:rFonts w:ascii="仿宋" w:eastAsia="仿宋" w:hAnsi="仿宋" w:cs="Times New Roman" w:hint="eastAsia"/>
          <w:color w:val="000000" w:themeColor="text1"/>
          <w:sz w:val="30"/>
          <w:szCs w:val="30"/>
        </w:rPr>
        <w:t>总支（</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学习教育一般以讲党课开局启动，各党</w:t>
      </w:r>
      <w:r w:rsidRPr="009D349E">
        <w:rPr>
          <w:rFonts w:ascii="仿宋" w:eastAsia="仿宋" w:hAnsi="仿宋" w:cs="Times New Roman" w:hint="eastAsia"/>
          <w:color w:val="000000" w:themeColor="text1"/>
          <w:sz w:val="30"/>
          <w:szCs w:val="30"/>
        </w:rPr>
        <w:t>总支（</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在</w:t>
      </w:r>
      <w:r w:rsidRPr="009D349E">
        <w:rPr>
          <w:rFonts w:ascii="仿宋" w:eastAsia="仿宋" w:hAnsi="仿宋" w:cs="Times New Roman" w:hint="eastAsia"/>
          <w:color w:val="000000" w:themeColor="text1"/>
          <w:sz w:val="30"/>
          <w:szCs w:val="30"/>
        </w:rPr>
        <w:t>5月15日前</w:t>
      </w:r>
      <w:r w:rsidRPr="009D349E">
        <w:rPr>
          <w:rFonts w:ascii="仿宋" w:eastAsia="仿宋" w:hAnsi="仿宋" w:cs="Times New Roman"/>
          <w:color w:val="000000" w:themeColor="text1"/>
          <w:sz w:val="30"/>
          <w:szCs w:val="30"/>
        </w:rPr>
        <w:t>结合学习教育动员部署讲一次党课，讲</w:t>
      </w:r>
      <w:proofErr w:type="gramStart"/>
      <w:r w:rsidRPr="009D349E">
        <w:rPr>
          <w:rFonts w:ascii="仿宋" w:eastAsia="仿宋" w:hAnsi="仿宋" w:cs="Times New Roman"/>
          <w:color w:val="000000" w:themeColor="text1"/>
          <w:sz w:val="30"/>
          <w:szCs w:val="30"/>
        </w:rPr>
        <w:t>清楚学习</w:t>
      </w:r>
      <w:proofErr w:type="gramEnd"/>
      <w:r w:rsidRPr="009D349E">
        <w:rPr>
          <w:rFonts w:ascii="仿宋" w:eastAsia="仿宋" w:hAnsi="仿宋" w:cs="Times New Roman"/>
          <w:color w:val="000000" w:themeColor="text1"/>
          <w:sz w:val="30"/>
          <w:szCs w:val="30"/>
        </w:rPr>
        <w:t>教育的重大意义，讲清楚省</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市委的部署精神，讲清楚本总支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的学习安排，讲清楚对党员的具体要求。</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七一</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前后要结合开展纪念建党95周年活动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各党</w:t>
      </w:r>
      <w:r w:rsidRPr="009D349E">
        <w:rPr>
          <w:rFonts w:ascii="仿宋" w:eastAsia="仿宋" w:hAnsi="仿宋" w:cs="Times New Roman" w:hint="eastAsia"/>
          <w:color w:val="000000" w:themeColor="text1"/>
          <w:sz w:val="30"/>
          <w:szCs w:val="30"/>
        </w:rPr>
        <w:t>总支（</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）根据学校统一部署</w:t>
      </w:r>
      <w:r>
        <w:rPr>
          <w:rFonts w:ascii="仿宋" w:eastAsia="仿宋" w:hAnsi="仿宋" w:cs="Times New Roman" w:hint="eastAsia"/>
          <w:color w:val="000000" w:themeColor="text1"/>
          <w:sz w:val="30"/>
          <w:szCs w:val="30"/>
        </w:rPr>
        <w:t>，</w:t>
      </w:r>
      <w:r w:rsidRPr="009D349E">
        <w:rPr>
          <w:rFonts w:ascii="仿宋" w:eastAsia="仿宋" w:hAnsi="仿宋" w:cs="Times New Roman" w:hint="eastAsia"/>
          <w:color w:val="000000" w:themeColor="text1"/>
          <w:sz w:val="30"/>
          <w:szCs w:val="30"/>
        </w:rPr>
        <w:t>安排党委班子成员给所在组织的全体党员讲党课</w:t>
      </w:r>
      <w:r w:rsidRPr="009D349E">
        <w:rPr>
          <w:rFonts w:ascii="仿宋" w:eastAsia="仿宋" w:hAnsi="仿宋" w:cs="Times New Roman"/>
          <w:color w:val="000000" w:themeColor="text1"/>
          <w:sz w:val="30"/>
          <w:szCs w:val="30"/>
        </w:rPr>
        <w:t>。根据各党总支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情况安排党员领导干部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普通党员讲党课，以身边人讲身边事，让党课鲜活起来、生动起来。</w:t>
      </w:r>
      <w:r w:rsidRPr="009D349E">
        <w:rPr>
          <w:rFonts w:ascii="仿宋" w:eastAsia="仿宋" w:hAnsi="仿宋" w:cs="Times New Roman" w:hint="eastAsia"/>
          <w:color w:val="000000" w:themeColor="text1"/>
          <w:sz w:val="30"/>
          <w:szCs w:val="30"/>
        </w:rPr>
        <w:t>各党总支（支部）要结合学校总体计划安排，</w:t>
      </w:r>
      <w:r w:rsidRPr="009D349E">
        <w:rPr>
          <w:rFonts w:ascii="仿宋" w:eastAsia="仿宋" w:hAnsi="仿宋" w:cs="Times New Roman"/>
          <w:color w:val="000000" w:themeColor="text1"/>
          <w:sz w:val="30"/>
          <w:szCs w:val="30"/>
        </w:rPr>
        <w:t>明确党课的内容、时间和方式</w:t>
      </w:r>
      <w:r w:rsidRPr="009D349E">
        <w:rPr>
          <w:rFonts w:ascii="仿宋" w:eastAsia="仿宋" w:hAnsi="仿宋" w:cs="Times New Roman" w:hint="eastAsia"/>
          <w:color w:val="000000" w:themeColor="text1"/>
          <w:sz w:val="30"/>
          <w:szCs w:val="30"/>
        </w:rPr>
        <w:t>，对党课时间和党员的出勤纪律等</w:t>
      </w:r>
      <w:proofErr w:type="gramStart"/>
      <w:r w:rsidRPr="009D349E">
        <w:rPr>
          <w:rFonts w:ascii="仿宋" w:eastAsia="仿宋" w:hAnsi="仿宋" w:cs="Times New Roman" w:hint="eastAsia"/>
          <w:color w:val="000000" w:themeColor="text1"/>
          <w:sz w:val="30"/>
          <w:szCs w:val="30"/>
        </w:rPr>
        <w:t>作出</w:t>
      </w:r>
      <w:proofErr w:type="gramEnd"/>
      <w:r w:rsidRPr="009D349E">
        <w:rPr>
          <w:rFonts w:ascii="仿宋" w:eastAsia="仿宋" w:hAnsi="仿宋" w:cs="Times New Roman" w:hint="eastAsia"/>
          <w:color w:val="000000" w:themeColor="text1"/>
          <w:sz w:val="30"/>
          <w:szCs w:val="30"/>
        </w:rPr>
        <w:t>具体部署。</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（二）组织</w:t>
      </w:r>
      <w:r w:rsidRPr="009D349E">
        <w:rPr>
          <w:rFonts w:ascii="楷体_GB2312" w:eastAsia="楷体_GB2312" w:hAnsi="Times New Roman" w:cs="Times New Roman"/>
          <w:color w:val="000000" w:themeColor="text1"/>
          <w:sz w:val="30"/>
          <w:szCs w:val="30"/>
        </w:rPr>
        <w:t>专题学习讨论。</w:t>
      </w:r>
      <w:r w:rsidRPr="009D349E">
        <w:rPr>
          <w:rFonts w:ascii="仿宋" w:eastAsia="仿宋" w:hAnsi="仿宋" w:cs="Times New Roman"/>
          <w:color w:val="000000" w:themeColor="text1"/>
          <w:sz w:val="30"/>
          <w:szCs w:val="30"/>
        </w:rPr>
        <w:t>把个人自学与集中学习结合起来，既要明确自学要求，引导党员制定自学计划，扎实搞好自学，又要用好已有载体和手段，组织好集中学习。</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学校党委要根据学习教育计划，集中学习一次《党委会的工作方法》，每季度组织一次中心组专题讨论，同时，结合实际，适时举办专家辅导报告会和基层党组织书记业务培训班。</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color w:val="000000" w:themeColor="text1"/>
          <w:sz w:val="30"/>
          <w:szCs w:val="30"/>
        </w:rPr>
        <w:t>党总支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每季度召开一次全体党员会议，围绕 “新时期共</w:t>
      </w:r>
      <w:r w:rsidRPr="009D349E">
        <w:rPr>
          <w:rFonts w:ascii="仿宋" w:eastAsia="仿宋" w:hAnsi="仿宋" w:cs="Times New Roman"/>
          <w:color w:val="000000" w:themeColor="text1"/>
          <w:sz w:val="30"/>
          <w:szCs w:val="30"/>
        </w:rPr>
        <w:lastRenderedPageBreak/>
        <w:t>产党员思想行为规范”、“学习系列讲话、强化‘四种意识’”、“做‘四讲四有’合格党员”等专题开展大讨论。集中讨论要紧密结合实际，联系个人思想、工作、生活实际，突出互动交流，每名党员都要发言，既谈认识体会，也谈问题不足，相互启发、形成共识。</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（三）开展主题教育。</w:t>
      </w:r>
      <w:r w:rsidRPr="009D349E">
        <w:rPr>
          <w:rFonts w:ascii="仿宋" w:eastAsia="仿宋" w:hAnsi="仿宋" w:cs="Times New Roman" w:hint="eastAsia"/>
          <w:color w:val="000000" w:themeColor="text1"/>
          <w:sz w:val="30"/>
          <w:szCs w:val="30"/>
        </w:rPr>
        <w:t>针对不同党员实际情况，立足党员岗位奉献，开展主题教育，促进党风校风建设。</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一是开展“亮身份、树形</w:t>
      </w:r>
      <w:proofErr w:type="gramStart"/>
      <w:r w:rsidRPr="009D349E">
        <w:rPr>
          <w:rFonts w:ascii="仿宋" w:eastAsia="仿宋" w:hAnsi="仿宋" w:cs="Times New Roman" w:hint="eastAsia"/>
          <w:color w:val="000000" w:themeColor="text1"/>
          <w:sz w:val="30"/>
          <w:szCs w:val="30"/>
        </w:rPr>
        <w:t>象</w:t>
      </w:r>
      <w:proofErr w:type="gramEnd"/>
      <w:r w:rsidRPr="009D349E">
        <w:rPr>
          <w:rFonts w:ascii="仿宋" w:eastAsia="仿宋" w:hAnsi="仿宋" w:cs="Times New Roman" w:hint="eastAsia"/>
          <w:color w:val="000000" w:themeColor="text1"/>
          <w:sz w:val="30"/>
          <w:szCs w:val="30"/>
        </w:rPr>
        <w:t>”的主题活动。在教师党员中积极开展“教师党员示范课”活动，按“四有”好老师标准，引导教师在</w:t>
      </w:r>
      <w:r w:rsidRPr="009D349E">
        <w:rPr>
          <w:rFonts w:ascii="仿宋" w:eastAsia="仿宋" w:hAnsi="仿宋" w:cs="Times New Roman"/>
          <w:color w:val="000000" w:themeColor="text1"/>
          <w:sz w:val="30"/>
          <w:szCs w:val="30"/>
        </w:rPr>
        <w:t>教育教学</w:t>
      </w:r>
      <w:r w:rsidRPr="009D349E">
        <w:rPr>
          <w:rFonts w:ascii="仿宋" w:eastAsia="仿宋" w:hAnsi="仿宋" w:cs="Times New Roman" w:hint="eastAsia"/>
          <w:color w:val="000000" w:themeColor="text1"/>
          <w:sz w:val="30"/>
          <w:szCs w:val="30"/>
        </w:rPr>
        <w:t>能力和科研</w:t>
      </w:r>
      <w:r w:rsidRPr="009D349E">
        <w:rPr>
          <w:rFonts w:ascii="仿宋" w:eastAsia="仿宋" w:hAnsi="仿宋" w:cs="Times New Roman"/>
          <w:color w:val="000000" w:themeColor="text1"/>
          <w:sz w:val="30"/>
          <w:szCs w:val="30"/>
        </w:rPr>
        <w:t>业务能力</w:t>
      </w:r>
      <w:r w:rsidRPr="009D349E">
        <w:rPr>
          <w:rFonts w:ascii="仿宋" w:eastAsia="仿宋" w:hAnsi="仿宋" w:cs="Times New Roman" w:hint="eastAsia"/>
          <w:color w:val="000000" w:themeColor="text1"/>
          <w:sz w:val="30"/>
          <w:szCs w:val="30"/>
        </w:rPr>
        <w:t>等方面争做教学能手、科研尖兵，</w:t>
      </w:r>
      <w:r w:rsidRPr="009D349E">
        <w:rPr>
          <w:rFonts w:ascii="仿宋" w:eastAsia="仿宋" w:hAnsi="仿宋" w:cs="Times New Roman"/>
          <w:color w:val="000000" w:themeColor="text1"/>
          <w:sz w:val="30"/>
          <w:szCs w:val="30"/>
        </w:rPr>
        <w:t>做学生健康成长的指导者和引路人</w:t>
      </w:r>
      <w:r w:rsidRPr="009D349E">
        <w:rPr>
          <w:rFonts w:ascii="仿宋" w:eastAsia="仿宋" w:hAnsi="仿宋" w:cs="Times New Roman" w:hint="eastAsia"/>
          <w:color w:val="000000" w:themeColor="text1"/>
          <w:sz w:val="30"/>
          <w:szCs w:val="30"/>
        </w:rPr>
        <w:t>。在管理服务岗位的党员中积极开展“挂牌上岗、微笑服务”活动，引导他们增强服务意识，改进服务水平等方面作表率、争做管理服务标兵。在学生党员中积极开展“亮成绩、亮风采”活动，引导他们在遵守校规校纪、刻苦努力学习、</w:t>
      </w:r>
      <w:r w:rsidRPr="009D349E">
        <w:rPr>
          <w:rFonts w:ascii="仿宋" w:eastAsia="仿宋" w:hAnsi="仿宋" w:cs="Times New Roman"/>
          <w:color w:val="000000" w:themeColor="text1"/>
          <w:sz w:val="30"/>
          <w:szCs w:val="30"/>
        </w:rPr>
        <w:t>实践</w:t>
      </w:r>
      <w:r w:rsidRPr="009D349E">
        <w:rPr>
          <w:rFonts w:ascii="仿宋" w:eastAsia="仿宋" w:hAnsi="仿宋" w:cs="Times New Roman" w:hint="eastAsia"/>
          <w:color w:val="000000" w:themeColor="text1"/>
          <w:sz w:val="30"/>
          <w:szCs w:val="30"/>
        </w:rPr>
        <w:t>创新</w:t>
      </w:r>
      <w:r w:rsidRPr="009D349E">
        <w:rPr>
          <w:rFonts w:ascii="仿宋" w:eastAsia="仿宋" w:hAnsi="仿宋" w:cs="Times New Roman"/>
          <w:color w:val="000000" w:themeColor="text1"/>
          <w:sz w:val="30"/>
          <w:szCs w:val="30"/>
        </w:rPr>
        <w:t>能力</w:t>
      </w:r>
      <w:r w:rsidRPr="009D349E">
        <w:rPr>
          <w:rFonts w:ascii="仿宋" w:eastAsia="仿宋" w:hAnsi="仿宋" w:cs="Times New Roman" w:hint="eastAsia"/>
          <w:color w:val="000000" w:themeColor="text1"/>
          <w:sz w:val="30"/>
          <w:szCs w:val="30"/>
        </w:rPr>
        <w:t>方面作表率</w:t>
      </w:r>
      <w:r w:rsidRPr="009D349E">
        <w:rPr>
          <w:rFonts w:ascii="仿宋" w:eastAsia="仿宋" w:hAnsi="仿宋" w:cs="Times New Roman"/>
          <w:color w:val="000000" w:themeColor="text1"/>
          <w:sz w:val="30"/>
          <w:szCs w:val="30"/>
        </w:rPr>
        <w:t>，</w:t>
      </w:r>
      <w:r w:rsidRPr="009D349E">
        <w:rPr>
          <w:rFonts w:ascii="仿宋" w:eastAsia="仿宋" w:hAnsi="仿宋" w:cs="Times New Roman" w:hint="eastAsia"/>
          <w:color w:val="000000" w:themeColor="text1"/>
          <w:sz w:val="30"/>
          <w:szCs w:val="30"/>
        </w:rPr>
        <w:t>争做学习成才标兵。在离退休党员中积极开展“心系学校发展建言献策”活动，引导他们在弘扬党的光荣传统和优良作风，为学校事业发展发挥余热上多作贡献；二是开展“领导干部立家规、共产党员正家风”的主题活动。广大党员要重视家风家教，在夫妻和睦、邻里和谐、尊老爱幼、勤俭持家等方面自觉改进提高，把合格党员的要求融入家庭文化建设，形成良性互动；党员领导干部要与配偶、子女等就家风建设进入深入交流，订立有自身特点、有约束力的家规；三是开展“创先争优”的主题活动。结合纪念建党95周年活动，评选表彰一批优秀共产党员、优秀党务工作者和先进基层党组织。</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（四）</w:t>
      </w:r>
      <w:r w:rsidRPr="009D349E">
        <w:rPr>
          <w:rFonts w:ascii="楷体_GB2312" w:eastAsia="楷体_GB2312" w:hAnsi="Times New Roman" w:cs="Times New Roman"/>
          <w:color w:val="000000" w:themeColor="text1"/>
          <w:sz w:val="30"/>
          <w:szCs w:val="30"/>
        </w:rPr>
        <w:t>召开专题组织生活会。</w:t>
      </w:r>
      <w:r w:rsidRPr="009D349E">
        <w:rPr>
          <w:rFonts w:ascii="仿宋" w:eastAsia="仿宋" w:hAnsi="仿宋" w:cs="Times New Roman" w:hint="eastAsia"/>
          <w:color w:val="000000" w:themeColor="text1"/>
          <w:sz w:val="30"/>
          <w:szCs w:val="30"/>
        </w:rPr>
        <w:t>全体党员都要对照党员标准，围绕“五查摆五解决五强化”，深刻查摆剖析，</w:t>
      </w:r>
      <w:proofErr w:type="gramStart"/>
      <w:r w:rsidRPr="009D349E">
        <w:rPr>
          <w:rFonts w:ascii="仿宋" w:eastAsia="仿宋" w:hAnsi="仿宋" w:cs="Times New Roman" w:hint="eastAsia"/>
          <w:color w:val="000000" w:themeColor="text1"/>
          <w:sz w:val="30"/>
          <w:szCs w:val="30"/>
        </w:rPr>
        <w:t>自觉检身</w:t>
      </w:r>
      <w:proofErr w:type="gramEnd"/>
      <w:r w:rsidRPr="009D349E">
        <w:rPr>
          <w:rFonts w:ascii="仿宋" w:eastAsia="仿宋" w:hAnsi="仿宋" w:cs="Times New Roman" w:hint="eastAsia"/>
          <w:color w:val="000000" w:themeColor="text1"/>
          <w:sz w:val="30"/>
          <w:szCs w:val="30"/>
        </w:rPr>
        <w:t>正己。处级以上党员领导干部“七查摆七解决七强化”要求，深入进行</w:t>
      </w:r>
      <w:r w:rsidRPr="009D349E">
        <w:rPr>
          <w:rFonts w:ascii="仿宋" w:eastAsia="仿宋" w:hAnsi="仿宋" w:cs="Times New Roman"/>
          <w:color w:val="000000" w:themeColor="text1"/>
          <w:sz w:val="30"/>
          <w:szCs w:val="30"/>
        </w:rPr>
        <w:t>党性分析，</w:t>
      </w:r>
      <w:proofErr w:type="gramStart"/>
      <w:r w:rsidRPr="009D349E">
        <w:rPr>
          <w:rFonts w:ascii="仿宋" w:eastAsia="仿宋" w:hAnsi="仿宋" w:cs="Times New Roman"/>
          <w:color w:val="000000" w:themeColor="text1"/>
          <w:sz w:val="30"/>
          <w:szCs w:val="30"/>
        </w:rPr>
        <w:t>找准</w:t>
      </w:r>
      <w:r w:rsidRPr="009D349E">
        <w:rPr>
          <w:rFonts w:ascii="仿宋" w:eastAsia="仿宋" w:hAnsi="仿宋" w:cs="Times New Roman"/>
          <w:color w:val="000000" w:themeColor="text1"/>
          <w:sz w:val="30"/>
          <w:szCs w:val="30"/>
        </w:rPr>
        <w:lastRenderedPageBreak/>
        <w:t>找实思想</w:t>
      </w:r>
      <w:proofErr w:type="gramEnd"/>
      <w:r w:rsidRPr="009D349E">
        <w:rPr>
          <w:rFonts w:ascii="仿宋" w:eastAsia="仿宋" w:hAnsi="仿宋" w:cs="Times New Roman"/>
          <w:color w:val="000000" w:themeColor="text1"/>
          <w:sz w:val="30"/>
          <w:szCs w:val="30"/>
        </w:rPr>
        <w:t>、组织、作风、纪律等方面的突出问题。会前，深入搞好思想发动，面向党员和群众广泛征求意见，党总支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班子成员相互谈心，主动找党员谈心，并接受群众约谈。会上，党</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支部书记就总支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工作进行述职，带头开展严肃认真的批评和自我批评，针对突出问题和薄弱环节提出整改措施。组织全体党员对总支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班子的工作、作风等进行评议。</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（五）</w:t>
      </w:r>
      <w:r w:rsidRPr="009D349E">
        <w:rPr>
          <w:rFonts w:ascii="楷体_GB2312" w:eastAsia="楷体_GB2312" w:hAnsi="Times New Roman" w:cs="Times New Roman"/>
          <w:color w:val="000000" w:themeColor="text1"/>
          <w:sz w:val="30"/>
          <w:szCs w:val="30"/>
        </w:rPr>
        <w:t>开展民主评议党员。</w:t>
      </w:r>
      <w:r w:rsidRPr="009D349E">
        <w:rPr>
          <w:rFonts w:ascii="仿宋" w:eastAsia="仿宋" w:hAnsi="仿宋" w:cs="Times New Roman"/>
          <w:color w:val="000000" w:themeColor="text1"/>
          <w:sz w:val="30"/>
          <w:szCs w:val="30"/>
        </w:rPr>
        <w:t>以党总支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为单位召开全体党员会议，按照个人自评、党员互评、民主测评、组织评定的程序，对党员进行评议。结合民主评议，党总支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班子成员要与每名党员谈心谈话。党总支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要根据民主评议情况，结合党员日常表现，对每名党员提出评定意见，报</w:t>
      </w:r>
      <w:r w:rsidRPr="009D349E">
        <w:rPr>
          <w:rFonts w:ascii="仿宋" w:eastAsia="仿宋" w:hAnsi="仿宋" w:cs="Times New Roman" w:hint="eastAsia"/>
          <w:color w:val="000000" w:themeColor="text1"/>
          <w:sz w:val="30"/>
          <w:szCs w:val="30"/>
        </w:rPr>
        <w:t>学校</w:t>
      </w:r>
      <w:r w:rsidRPr="009D349E">
        <w:rPr>
          <w:rFonts w:ascii="仿宋" w:eastAsia="仿宋" w:hAnsi="仿宋" w:cs="Times New Roman"/>
          <w:color w:val="000000" w:themeColor="text1"/>
          <w:sz w:val="30"/>
          <w:szCs w:val="30"/>
        </w:rPr>
        <w:t>党委审核后，向本人反馈。要综合运用民主评议结果，对优秀党员予以表扬，对评议结果较差的，按照党章和党内有关规定，对照处置不合格党员办法，区别不同情况，稳妥慎重给予组织处置</w:t>
      </w:r>
      <w:r w:rsidRPr="009D349E">
        <w:rPr>
          <w:rFonts w:ascii="仿宋" w:eastAsia="仿宋" w:hAnsi="仿宋" w:cs="Times New Roman" w:hint="eastAsia"/>
          <w:color w:val="000000" w:themeColor="text1"/>
          <w:sz w:val="30"/>
          <w:szCs w:val="30"/>
        </w:rPr>
        <w:t>。</w:t>
      </w:r>
    </w:p>
    <w:p w:rsidR="00AE67A2" w:rsidRPr="009D349E" w:rsidRDefault="00AE67A2" w:rsidP="00AE67A2">
      <w:pPr>
        <w:widowControl/>
        <w:shd w:val="clear" w:color="auto" w:fill="FFFFFF"/>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hint="eastAsia"/>
          <w:color w:val="000000" w:themeColor="text1"/>
          <w:sz w:val="30"/>
          <w:szCs w:val="30"/>
        </w:rPr>
        <w:t>党员领导干部要严格执行双重组织生活制度，以普通党员身份参加所在支部的组织生活，与党员一起学习讨论、一起查摆解决问题、一起接受教育、一起参加党员民主评议。</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（六）</w:t>
      </w:r>
      <w:r w:rsidRPr="009D349E">
        <w:rPr>
          <w:rFonts w:ascii="楷体_GB2312" w:eastAsia="楷体_GB2312" w:hAnsi="Times New Roman" w:cs="Times New Roman"/>
          <w:color w:val="000000" w:themeColor="text1"/>
          <w:sz w:val="30"/>
          <w:szCs w:val="30"/>
        </w:rPr>
        <w:t>突出领导带头。</w:t>
      </w:r>
      <w:r w:rsidRPr="009D349E">
        <w:rPr>
          <w:rFonts w:ascii="仿宋" w:eastAsia="仿宋" w:hAnsi="仿宋" w:cs="Times New Roman"/>
          <w:color w:val="000000" w:themeColor="text1"/>
          <w:sz w:val="30"/>
          <w:szCs w:val="30"/>
        </w:rPr>
        <w:t>学校</w:t>
      </w:r>
      <w:r w:rsidRPr="009D349E">
        <w:rPr>
          <w:rFonts w:ascii="仿宋" w:eastAsia="仿宋" w:hAnsi="仿宋" w:cs="Times New Roman" w:hint="eastAsia"/>
          <w:color w:val="000000" w:themeColor="text1"/>
          <w:sz w:val="30"/>
          <w:szCs w:val="30"/>
        </w:rPr>
        <w:t>党委成员带头开展学习教育，指导好分管部门的学习教育。党员领导干部要坚持更高标准、更严要求，当好学习教育的先行者、引领者、示范者。党员领导干部要严格执行双重组织生活等党内生活的各项制度，带头制定和落实自学计划，带头参加学习讨论，带头谈体会、讲党课、作报告，带头参加组织生活会、民主评议，带头立足岗位作贡献，</w:t>
      </w:r>
      <w:proofErr w:type="gramStart"/>
      <w:r w:rsidRPr="009D349E">
        <w:rPr>
          <w:rFonts w:ascii="仿宋" w:eastAsia="仿宋" w:hAnsi="仿宋" w:cs="Times New Roman" w:hint="eastAsia"/>
          <w:color w:val="000000" w:themeColor="text1"/>
          <w:sz w:val="30"/>
          <w:szCs w:val="30"/>
        </w:rPr>
        <w:t>发挥带学促</w:t>
      </w:r>
      <w:proofErr w:type="gramEnd"/>
      <w:r w:rsidRPr="009D349E">
        <w:rPr>
          <w:rFonts w:ascii="仿宋" w:eastAsia="仿宋" w:hAnsi="仿宋" w:cs="Times New Roman" w:hint="eastAsia"/>
          <w:color w:val="000000" w:themeColor="text1"/>
          <w:sz w:val="30"/>
          <w:szCs w:val="30"/>
        </w:rPr>
        <w:t>学作用，推动整个学习教育扎实有效开展。党委班子成员要完成“七个一”：赴基层单位讲一次党课，集中学习一次《党委会的工作方法》，每季度参加一次中心组</w:t>
      </w:r>
      <w:r w:rsidRPr="009D349E">
        <w:rPr>
          <w:rFonts w:ascii="仿宋" w:eastAsia="仿宋" w:hAnsi="仿宋" w:cs="Times New Roman" w:hint="eastAsia"/>
          <w:color w:val="000000" w:themeColor="text1"/>
          <w:sz w:val="30"/>
          <w:szCs w:val="30"/>
        </w:rPr>
        <w:lastRenderedPageBreak/>
        <w:t>专题讨论，深入开展调查研究、牵头解决一批师生关心的实际问题，年底参加一次专题民主生活会，年底以普通党员身份参加一次所在党组织专题组织生活会，到分管部门开展一次检查指导。</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（七）</w:t>
      </w:r>
      <w:r w:rsidRPr="009D349E">
        <w:rPr>
          <w:rFonts w:ascii="楷体_GB2312" w:eastAsia="楷体_GB2312" w:hAnsi="Times New Roman" w:cs="Times New Roman"/>
          <w:color w:val="000000" w:themeColor="text1"/>
          <w:sz w:val="30"/>
          <w:szCs w:val="30"/>
        </w:rPr>
        <w:t>突出制度保证。</w:t>
      </w:r>
      <w:r w:rsidRPr="009D349E">
        <w:rPr>
          <w:rFonts w:ascii="仿宋" w:eastAsia="仿宋" w:hAnsi="仿宋" w:cs="Times New Roman"/>
          <w:color w:val="000000" w:themeColor="text1"/>
          <w:sz w:val="30"/>
          <w:szCs w:val="30"/>
        </w:rPr>
        <w:t>按照全面从严治党要求，根据党章等有关党内法规，坚持共性和个性相结合，在</w:t>
      </w:r>
      <w:r w:rsidRPr="009D349E">
        <w:rPr>
          <w:rFonts w:ascii="仿宋" w:eastAsia="仿宋" w:hAnsi="仿宋" w:cs="Times New Roman" w:hint="eastAsia"/>
          <w:color w:val="000000" w:themeColor="text1"/>
          <w:sz w:val="30"/>
          <w:szCs w:val="30"/>
        </w:rPr>
        <w:t>全</w:t>
      </w:r>
      <w:r w:rsidRPr="009D349E">
        <w:rPr>
          <w:rFonts w:ascii="仿宋" w:eastAsia="仿宋" w:hAnsi="仿宋" w:cs="Times New Roman"/>
          <w:color w:val="000000" w:themeColor="text1"/>
          <w:sz w:val="30"/>
          <w:szCs w:val="30"/>
        </w:rPr>
        <w:t>校基层党组织推行党总支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工作“8+X”制度体系，明确“三会一课”、民主评议党员、组织生活会、统一活动日、发展党员、党员教育培训、党员记实管理、党费收缴和管理等8项基本工作制度，并认真贯彻执行。</w:t>
      </w:r>
      <w:r w:rsidRPr="009D349E">
        <w:rPr>
          <w:rFonts w:ascii="仿宋" w:eastAsia="仿宋" w:hAnsi="仿宋" w:cs="Times New Roman" w:hint="eastAsia"/>
          <w:color w:val="000000" w:themeColor="text1"/>
          <w:sz w:val="30"/>
          <w:szCs w:val="30"/>
        </w:rPr>
        <w:t>要以学习教育为契机，推动解决学校基层党建工作的重点难点问题，进一步严密党的组织体系，严肃党的组织生活，严格党员管理，严明党建工作责任，</w:t>
      </w:r>
      <w:r w:rsidRPr="009D349E">
        <w:rPr>
          <w:rFonts w:ascii="仿宋" w:eastAsia="仿宋" w:hAnsi="仿宋" w:cs="Times New Roman"/>
          <w:color w:val="000000" w:themeColor="text1"/>
          <w:sz w:val="30"/>
          <w:szCs w:val="30"/>
        </w:rPr>
        <w:t>不断提升基层党建工作规范化、制度化水平。</w:t>
      </w:r>
    </w:p>
    <w:p w:rsidR="00AE67A2" w:rsidRPr="009D349E" w:rsidRDefault="00AE67A2" w:rsidP="00AE67A2">
      <w:pPr>
        <w:spacing w:line="520" w:lineRule="exact"/>
        <w:ind w:firstLineChars="200" w:firstLine="640"/>
        <w:rPr>
          <w:rFonts w:ascii="Times New Roman" w:eastAsia="黑体" w:hAnsi="Times New Roman" w:cs="Times New Roman"/>
          <w:color w:val="000000" w:themeColor="text1"/>
          <w:sz w:val="32"/>
          <w:szCs w:val="32"/>
        </w:rPr>
      </w:pPr>
      <w:r w:rsidRPr="009D349E">
        <w:rPr>
          <w:rFonts w:ascii="Times New Roman" w:eastAsia="黑体" w:hAnsi="Times New Roman" w:cs="Times New Roman" w:hint="eastAsia"/>
          <w:color w:val="000000" w:themeColor="text1"/>
          <w:sz w:val="32"/>
          <w:szCs w:val="32"/>
        </w:rPr>
        <w:t>四、组织领导</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仿宋" w:eastAsia="仿宋" w:hAnsi="仿宋" w:cs="Times New Roman"/>
          <w:color w:val="000000" w:themeColor="text1"/>
          <w:sz w:val="30"/>
          <w:szCs w:val="30"/>
        </w:rPr>
        <w:t>我校“两学一做”学习教育</w:t>
      </w:r>
      <w:r w:rsidRPr="009D349E">
        <w:rPr>
          <w:rFonts w:ascii="仿宋" w:eastAsia="仿宋" w:hAnsi="仿宋" w:cs="Times New Roman" w:hint="eastAsia"/>
          <w:color w:val="000000" w:themeColor="text1"/>
          <w:sz w:val="30"/>
          <w:szCs w:val="30"/>
        </w:rPr>
        <w:t>在校党委领导下开展，根据省、市委要求，成立“两学一做”学习教育协调小组，协调指导全校开展好学习教育，协调小组办公室设在党委组织部。</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（一）层层落实责任。</w:t>
      </w:r>
      <w:r w:rsidRPr="009D349E">
        <w:rPr>
          <w:rFonts w:ascii="仿宋" w:eastAsia="仿宋" w:hAnsi="仿宋" w:cs="Times New Roman" w:hint="eastAsia"/>
          <w:color w:val="000000" w:themeColor="text1"/>
          <w:sz w:val="30"/>
          <w:szCs w:val="30"/>
        </w:rPr>
        <w:t>学校</w:t>
      </w:r>
      <w:r w:rsidRPr="009D349E">
        <w:rPr>
          <w:rFonts w:ascii="仿宋" w:eastAsia="仿宋" w:hAnsi="仿宋" w:cs="Times New Roman"/>
          <w:color w:val="000000" w:themeColor="text1"/>
          <w:sz w:val="30"/>
          <w:szCs w:val="30"/>
        </w:rPr>
        <w:t>党委要把抓好学习教育作为一项重要政治任务，</w:t>
      </w:r>
      <w:r w:rsidRPr="009D349E">
        <w:rPr>
          <w:rFonts w:ascii="仿宋" w:eastAsia="仿宋" w:hAnsi="仿宋" w:cs="Times New Roman" w:hint="eastAsia"/>
          <w:color w:val="000000" w:themeColor="text1"/>
          <w:sz w:val="30"/>
          <w:szCs w:val="30"/>
        </w:rPr>
        <w:t>要切实履行主体责任、周密安排部署、精心组织推动；要注意研究解决党员队伍中、党的组织生活中、党员和党员领导干部教育管理中、基层党组织建设中存在的问题，推动全面从严治党要求落实到每个总支（支部）、每名党员。党委书记要认真落实《“两学一做”学习教育一把手职责任务清单》要求，对工作方案亲自审定，对重要任务亲自部署，履行好第一责任人职责。党总支（支部）要制定学习教育计划，组织参加各项活动。党总支（支部）要按照《“两学一做”学习教育党支部工作指导手册》规范实施，确保取得实效。各级党组织书记既要管好干部、带好班子，又要管好党员、带好队伍。</w:t>
      </w:r>
    </w:p>
    <w:p w:rsidR="00AE67A2" w:rsidRPr="009D349E" w:rsidRDefault="00AE67A2" w:rsidP="00AE67A2">
      <w:pPr>
        <w:widowControl/>
        <w:shd w:val="clear" w:color="auto" w:fill="FFFFFF"/>
        <w:spacing w:line="560" w:lineRule="exact"/>
        <w:ind w:firstLine="645"/>
        <w:jc w:val="left"/>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lastRenderedPageBreak/>
        <w:t>（二）注重分类指导。</w:t>
      </w:r>
      <w:r w:rsidRPr="009D349E">
        <w:rPr>
          <w:rFonts w:ascii="仿宋" w:eastAsia="仿宋" w:hAnsi="仿宋" w:cs="Times New Roman" w:hint="eastAsia"/>
          <w:color w:val="000000" w:themeColor="text1"/>
          <w:sz w:val="30"/>
          <w:szCs w:val="30"/>
        </w:rPr>
        <w:t>要</w:t>
      </w:r>
      <w:r w:rsidRPr="009D349E">
        <w:rPr>
          <w:rFonts w:ascii="仿宋" w:eastAsia="仿宋" w:hAnsi="仿宋" w:cs="Times New Roman"/>
          <w:color w:val="000000" w:themeColor="text1"/>
          <w:sz w:val="30"/>
          <w:szCs w:val="30"/>
        </w:rPr>
        <w:t>针对领导班子和</w:t>
      </w:r>
      <w:r w:rsidRPr="009D349E">
        <w:rPr>
          <w:rFonts w:ascii="仿宋" w:eastAsia="仿宋" w:hAnsi="仿宋" w:cs="Times New Roman" w:hint="eastAsia"/>
          <w:color w:val="000000" w:themeColor="text1"/>
          <w:sz w:val="30"/>
          <w:szCs w:val="30"/>
        </w:rPr>
        <w:t>党员干部、教职工党员、学生党员</w:t>
      </w:r>
      <w:r w:rsidRPr="009D349E">
        <w:rPr>
          <w:rFonts w:ascii="仿宋" w:eastAsia="仿宋" w:hAnsi="仿宋" w:cs="Times New Roman"/>
          <w:color w:val="000000" w:themeColor="text1"/>
          <w:sz w:val="30"/>
          <w:szCs w:val="30"/>
        </w:rPr>
        <w:t>的不同情况，</w:t>
      </w:r>
      <w:r w:rsidRPr="009D349E">
        <w:rPr>
          <w:rFonts w:ascii="仿宋" w:eastAsia="仿宋" w:hAnsi="仿宋" w:cs="Times New Roman" w:hint="eastAsia"/>
          <w:color w:val="000000" w:themeColor="text1"/>
          <w:sz w:val="30"/>
          <w:szCs w:val="30"/>
        </w:rPr>
        <w:t>区分教学系、管理服务部门等不同类型党组织的特点，有针对性地提要求、定措施，明确学习的重点内容、组织方式，提供适合的学习材料和时间、场地、经费等必要保障，做到具体化、精准化、差别化，不搞一刀切。</w:t>
      </w:r>
      <w:r w:rsidRPr="009D349E">
        <w:rPr>
          <w:rFonts w:ascii="仿宋" w:eastAsia="仿宋" w:hAnsi="仿宋" w:cs="Times New Roman"/>
          <w:color w:val="000000" w:themeColor="text1"/>
          <w:sz w:val="30"/>
          <w:szCs w:val="30"/>
        </w:rPr>
        <w:t>对离退休干部职工党员及年老体弱党员，既要体现从严要求，又要考虑实际情况，采取上门送学、结对帮学等适当方式组织他们参加学习教育。</w:t>
      </w:r>
    </w:p>
    <w:p w:rsidR="00AE67A2" w:rsidRPr="009D349E"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（三）严格督促检查。</w:t>
      </w:r>
      <w:r w:rsidRPr="009D349E">
        <w:rPr>
          <w:rFonts w:ascii="仿宋" w:eastAsia="仿宋" w:hAnsi="仿宋" w:cs="Times New Roman" w:hint="eastAsia"/>
          <w:color w:val="000000" w:themeColor="text1"/>
          <w:sz w:val="30"/>
          <w:szCs w:val="30"/>
        </w:rPr>
        <w:t>校党委要采取定点监测、随机抽查、听取汇报、专项调研、参加学习讨论、列席组织生活会等方式进行检查指导。要把督促指导的重点放到基层，深入了解学习教育开展情况和实际效果，既为基层学习教育提供组织保障，又通过学习教育帮助基层解决重点难点问题，及时发现和纠正苗头性倾向性问题。要把组织开展学习教育作为履行党建主体责任的重要任务，作为党建工作述职评议考核的首要内容，对组织不力、问题较多的，要批评教育、严肃问责。</w:t>
      </w:r>
    </w:p>
    <w:p w:rsidR="00AE67A2" w:rsidRPr="002D1D89" w:rsidRDefault="00AE67A2" w:rsidP="00AE67A2">
      <w:pPr>
        <w:spacing w:line="520" w:lineRule="exact"/>
        <w:ind w:firstLineChars="200" w:firstLine="600"/>
        <w:rPr>
          <w:rFonts w:ascii="仿宋" w:eastAsia="仿宋" w:hAnsi="仿宋" w:cs="Times New Roman"/>
          <w:color w:val="000000" w:themeColor="text1"/>
          <w:sz w:val="30"/>
          <w:szCs w:val="30"/>
        </w:rPr>
      </w:pPr>
      <w:r w:rsidRPr="009D349E">
        <w:rPr>
          <w:rFonts w:ascii="楷体_GB2312" w:eastAsia="楷体_GB2312" w:hAnsi="Times New Roman" w:cs="Times New Roman" w:hint="eastAsia"/>
          <w:color w:val="000000" w:themeColor="text1"/>
          <w:sz w:val="30"/>
          <w:szCs w:val="30"/>
        </w:rPr>
        <w:t>（四）加强宣传引导。</w:t>
      </w:r>
      <w:r w:rsidRPr="009D349E">
        <w:rPr>
          <w:rFonts w:ascii="仿宋" w:eastAsia="仿宋" w:hAnsi="仿宋" w:cs="Times New Roman" w:hint="eastAsia"/>
          <w:color w:val="000000" w:themeColor="text1"/>
          <w:sz w:val="30"/>
          <w:szCs w:val="30"/>
        </w:rPr>
        <w:t>要充分利用传统媒介和新兴媒介，开发制作形象直观、丰富多样的学习资源，及时推送学习内容，引导党员利用网络自主学习、互动交流，扩大学习教育覆盖面和影响力。通过“两学一做”主题专栏，大力宣传中央和省、市委精神，通过新闻报道、典型宣传、工作综述等形式，及时</w:t>
      </w:r>
      <w:r w:rsidRPr="009D349E">
        <w:rPr>
          <w:rFonts w:ascii="仿宋" w:eastAsia="仿宋" w:hAnsi="仿宋" w:cs="Times New Roman"/>
          <w:color w:val="000000" w:themeColor="text1"/>
          <w:sz w:val="30"/>
          <w:szCs w:val="30"/>
        </w:rPr>
        <w:t>宣传交流各</w:t>
      </w:r>
      <w:r w:rsidRPr="009D349E">
        <w:rPr>
          <w:rFonts w:ascii="仿宋" w:eastAsia="仿宋" w:hAnsi="仿宋" w:cs="Times New Roman" w:hint="eastAsia"/>
          <w:color w:val="000000" w:themeColor="text1"/>
          <w:sz w:val="30"/>
          <w:szCs w:val="30"/>
        </w:rPr>
        <w:t>党</w:t>
      </w:r>
      <w:r w:rsidRPr="009D349E">
        <w:rPr>
          <w:rFonts w:ascii="仿宋" w:eastAsia="仿宋" w:hAnsi="仿宋" w:cs="Times New Roman"/>
          <w:color w:val="000000" w:themeColor="text1"/>
          <w:sz w:val="30"/>
          <w:szCs w:val="30"/>
        </w:rPr>
        <w:t>总支</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支部</w:t>
      </w:r>
      <w:r w:rsidRPr="009D349E">
        <w:rPr>
          <w:rFonts w:ascii="仿宋" w:eastAsia="仿宋" w:hAnsi="仿宋" w:cs="Times New Roman" w:hint="eastAsia"/>
          <w:color w:val="000000" w:themeColor="text1"/>
          <w:sz w:val="30"/>
          <w:szCs w:val="30"/>
        </w:rPr>
        <w:t>）</w:t>
      </w:r>
      <w:r w:rsidRPr="009D349E">
        <w:rPr>
          <w:rFonts w:ascii="仿宋" w:eastAsia="仿宋" w:hAnsi="仿宋" w:cs="Times New Roman"/>
          <w:color w:val="000000" w:themeColor="text1"/>
          <w:sz w:val="30"/>
          <w:szCs w:val="30"/>
        </w:rPr>
        <w:t>开展“两学一做”学习教育的做法和成效，</w:t>
      </w:r>
      <w:r w:rsidRPr="009D349E">
        <w:rPr>
          <w:rFonts w:ascii="仿宋" w:eastAsia="仿宋" w:hAnsi="仿宋" w:cs="Times New Roman" w:hint="eastAsia"/>
          <w:color w:val="000000" w:themeColor="text1"/>
          <w:sz w:val="30"/>
          <w:szCs w:val="30"/>
        </w:rPr>
        <w:t>为学习教育健康有序开展营造良好</w:t>
      </w:r>
      <w:r w:rsidRPr="009D349E">
        <w:rPr>
          <w:rFonts w:ascii="仿宋" w:eastAsia="仿宋" w:hAnsi="仿宋" w:cs="Times New Roman"/>
          <w:color w:val="000000" w:themeColor="text1"/>
          <w:sz w:val="30"/>
          <w:szCs w:val="30"/>
        </w:rPr>
        <w:t>氛围。</w:t>
      </w:r>
    </w:p>
    <w:p w:rsidR="00AE67A2" w:rsidRPr="00584BD9" w:rsidRDefault="00AE67A2" w:rsidP="00AE67A2">
      <w:pPr>
        <w:spacing w:line="520" w:lineRule="exact"/>
        <w:ind w:firstLineChars="200" w:firstLine="600"/>
        <w:rPr>
          <w:rFonts w:ascii="华文仿宋" w:eastAsia="华文仿宋" w:hAnsi="华文仿宋" w:cs="宋体"/>
          <w:color w:val="000000" w:themeColor="text1"/>
          <w:kern w:val="0"/>
          <w:sz w:val="30"/>
          <w:szCs w:val="30"/>
        </w:rPr>
      </w:pPr>
      <w:r w:rsidRPr="00584BD9">
        <w:rPr>
          <w:rFonts w:ascii="华文仿宋" w:eastAsia="华文仿宋" w:hAnsi="华文仿宋" w:cs="宋体"/>
          <w:color w:val="000000" w:themeColor="text1"/>
          <w:kern w:val="0"/>
          <w:sz w:val="30"/>
          <w:szCs w:val="30"/>
        </w:rPr>
        <w:t>附件</w:t>
      </w:r>
      <w:r w:rsidRPr="00584BD9">
        <w:rPr>
          <w:rFonts w:ascii="华文仿宋" w:eastAsia="华文仿宋" w:hAnsi="华文仿宋" w:cs="宋体" w:hint="eastAsia"/>
          <w:color w:val="000000" w:themeColor="text1"/>
          <w:kern w:val="0"/>
          <w:sz w:val="30"/>
          <w:szCs w:val="30"/>
        </w:rPr>
        <w:t>1</w:t>
      </w:r>
      <w:r>
        <w:rPr>
          <w:rFonts w:ascii="华文仿宋" w:eastAsia="华文仿宋" w:hAnsi="华文仿宋" w:cs="宋体" w:hint="eastAsia"/>
          <w:color w:val="000000" w:themeColor="text1"/>
          <w:kern w:val="0"/>
          <w:sz w:val="30"/>
          <w:szCs w:val="30"/>
        </w:rPr>
        <w:t>：“</w:t>
      </w:r>
      <w:r w:rsidRPr="00584BD9">
        <w:rPr>
          <w:rFonts w:ascii="华文仿宋" w:eastAsia="华文仿宋" w:hAnsi="华文仿宋" w:cs="宋体"/>
          <w:color w:val="000000" w:themeColor="text1"/>
          <w:kern w:val="0"/>
          <w:sz w:val="30"/>
          <w:szCs w:val="30"/>
        </w:rPr>
        <w:t>两学一做”学习教育协调小组名单</w:t>
      </w:r>
    </w:p>
    <w:p w:rsidR="00AE67A2" w:rsidRPr="00584BD9" w:rsidRDefault="00AE67A2" w:rsidP="00AE67A2">
      <w:pPr>
        <w:widowControl/>
        <w:shd w:val="clear" w:color="auto" w:fill="FFFFFF"/>
        <w:spacing w:line="520" w:lineRule="exact"/>
        <w:ind w:firstLineChars="400" w:firstLine="1200"/>
        <w:rPr>
          <w:rFonts w:ascii="华文仿宋" w:eastAsia="华文仿宋" w:hAnsi="华文仿宋" w:cs="宋体"/>
          <w:color w:val="000000" w:themeColor="text1"/>
          <w:kern w:val="0"/>
          <w:sz w:val="30"/>
          <w:szCs w:val="30"/>
        </w:rPr>
      </w:pPr>
      <w:r w:rsidRPr="00584BD9">
        <w:rPr>
          <w:rFonts w:ascii="华文仿宋" w:eastAsia="华文仿宋" w:hAnsi="华文仿宋" w:cs="宋体" w:hint="eastAsia"/>
          <w:color w:val="000000" w:themeColor="text1"/>
          <w:kern w:val="0"/>
          <w:sz w:val="30"/>
          <w:szCs w:val="30"/>
        </w:rPr>
        <w:t>2：深入开展“两学一做”学习教育主要工作安排</w:t>
      </w:r>
    </w:p>
    <w:p w:rsidR="00AE67A2" w:rsidRPr="00584BD9" w:rsidRDefault="00AE67A2" w:rsidP="00AE67A2">
      <w:pPr>
        <w:spacing w:line="520" w:lineRule="exact"/>
        <w:ind w:firstLineChars="200" w:firstLine="560"/>
        <w:rPr>
          <w:rFonts w:ascii="黑体" w:eastAsia="黑体" w:hAnsi="黑体" w:cs="宋体"/>
          <w:color w:val="000000" w:themeColor="text1"/>
          <w:kern w:val="0"/>
          <w:sz w:val="28"/>
          <w:szCs w:val="28"/>
        </w:rPr>
      </w:pPr>
    </w:p>
    <w:p w:rsidR="00AE67A2" w:rsidRPr="009D349E" w:rsidRDefault="00AE67A2" w:rsidP="00AE67A2">
      <w:pPr>
        <w:spacing w:line="520" w:lineRule="exact"/>
        <w:ind w:firstLineChars="200" w:firstLine="560"/>
        <w:rPr>
          <w:rFonts w:ascii="黑体" w:eastAsia="黑体" w:hAnsi="黑体" w:cs="宋体"/>
          <w:color w:val="000000" w:themeColor="text1"/>
          <w:kern w:val="0"/>
          <w:sz w:val="28"/>
          <w:szCs w:val="28"/>
        </w:rPr>
      </w:pPr>
      <w:r w:rsidRPr="009D349E">
        <w:rPr>
          <w:rFonts w:ascii="黑体" w:eastAsia="黑体" w:hAnsi="黑体" w:cs="宋体"/>
          <w:color w:val="000000" w:themeColor="text1"/>
          <w:kern w:val="0"/>
          <w:sz w:val="28"/>
          <w:szCs w:val="28"/>
        </w:rPr>
        <w:t>附件</w:t>
      </w:r>
      <w:r>
        <w:rPr>
          <w:rFonts w:ascii="黑体" w:eastAsia="黑体" w:hAnsi="黑体" w:cs="宋体" w:hint="eastAsia"/>
          <w:color w:val="000000" w:themeColor="text1"/>
          <w:kern w:val="0"/>
          <w:sz w:val="28"/>
          <w:szCs w:val="28"/>
        </w:rPr>
        <w:t>1</w:t>
      </w:r>
      <w:r w:rsidRPr="009D349E">
        <w:rPr>
          <w:rFonts w:ascii="黑体" w:eastAsia="黑体" w:hAnsi="黑体" w:cs="宋体" w:hint="eastAsia"/>
          <w:color w:val="000000" w:themeColor="text1"/>
          <w:kern w:val="0"/>
          <w:sz w:val="28"/>
          <w:szCs w:val="28"/>
        </w:rPr>
        <w:t>：</w:t>
      </w:r>
    </w:p>
    <w:p w:rsidR="00AE67A2" w:rsidRDefault="00AE67A2" w:rsidP="00AE67A2">
      <w:pPr>
        <w:spacing w:line="520" w:lineRule="exact"/>
        <w:ind w:firstLineChars="300" w:firstLine="900"/>
        <w:rPr>
          <w:rFonts w:ascii="华文仿宋" w:eastAsia="华文仿宋" w:hAnsi="华文仿宋" w:cs="宋体"/>
          <w:color w:val="000000" w:themeColor="text1"/>
          <w:kern w:val="0"/>
          <w:sz w:val="30"/>
          <w:szCs w:val="30"/>
        </w:rPr>
      </w:pPr>
    </w:p>
    <w:p w:rsidR="00AE67A2" w:rsidRPr="009D349E" w:rsidRDefault="00AE67A2" w:rsidP="00AE67A2">
      <w:pPr>
        <w:spacing w:line="520" w:lineRule="exact"/>
        <w:ind w:firstLineChars="300" w:firstLine="900"/>
        <w:rPr>
          <w:rFonts w:ascii="华文仿宋" w:eastAsia="华文仿宋" w:hAnsi="华文仿宋" w:cs="宋体"/>
          <w:color w:val="000000" w:themeColor="text1"/>
          <w:kern w:val="0"/>
          <w:sz w:val="30"/>
          <w:szCs w:val="30"/>
        </w:rPr>
      </w:pPr>
    </w:p>
    <w:p w:rsidR="00AE67A2" w:rsidRPr="009D349E" w:rsidRDefault="00AE67A2" w:rsidP="00AE67A2">
      <w:pPr>
        <w:spacing w:line="520" w:lineRule="exact"/>
        <w:jc w:val="center"/>
        <w:rPr>
          <w:rFonts w:ascii="黑体" w:eastAsia="黑体" w:hAnsi="黑体" w:cs="宋体"/>
          <w:color w:val="000000" w:themeColor="text1"/>
          <w:kern w:val="0"/>
          <w:sz w:val="44"/>
          <w:szCs w:val="44"/>
        </w:rPr>
      </w:pPr>
      <w:r w:rsidRPr="009D349E">
        <w:rPr>
          <w:rFonts w:ascii="黑体" w:eastAsia="黑体" w:hAnsi="黑体" w:cs="宋体"/>
          <w:color w:val="000000" w:themeColor="text1"/>
          <w:kern w:val="0"/>
          <w:sz w:val="44"/>
          <w:szCs w:val="44"/>
        </w:rPr>
        <w:t>“两学一做”学习教育协调小组名单</w:t>
      </w:r>
    </w:p>
    <w:p w:rsidR="00AE67A2" w:rsidRDefault="00AE67A2" w:rsidP="00AE67A2">
      <w:pPr>
        <w:spacing w:line="520" w:lineRule="exact"/>
        <w:ind w:firstLineChars="300" w:firstLine="900"/>
        <w:rPr>
          <w:rFonts w:ascii="华文仿宋" w:eastAsia="华文仿宋" w:hAnsi="华文仿宋" w:cs="宋体"/>
          <w:color w:val="000000" w:themeColor="text1"/>
          <w:kern w:val="0"/>
          <w:sz w:val="30"/>
          <w:szCs w:val="30"/>
        </w:rPr>
      </w:pPr>
    </w:p>
    <w:p w:rsidR="00AE67A2" w:rsidRPr="009D349E" w:rsidRDefault="00AE67A2" w:rsidP="00AE67A2">
      <w:pPr>
        <w:spacing w:line="520" w:lineRule="exact"/>
        <w:ind w:firstLineChars="300" w:firstLine="900"/>
        <w:rPr>
          <w:rFonts w:ascii="华文仿宋" w:eastAsia="华文仿宋" w:hAnsi="华文仿宋" w:cs="宋体"/>
          <w:color w:val="000000" w:themeColor="text1"/>
          <w:kern w:val="0"/>
          <w:sz w:val="30"/>
          <w:szCs w:val="30"/>
        </w:rPr>
      </w:pPr>
    </w:p>
    <w:p w:rsidR="00AE67A2" w:rsidRPr="009D349E" w:rsidRDefault="00AE67A2" w:rsidP="00AE67A2">
      <w:pPr>
        <w:spacing w:line="520" w:lineRule="exact"/>
        <w:ind w:firstLineChars="400" w:firstLine="1200"/>
        <w:rPr>
          <w:rFonts w:ascii="仿宋" w:eastAsia="仿宋" w:hAnsi="仿宋" w:cs="宋体"/>
          <w:color w:val="000000" w:themeColor="text1"/>
          <w:kern w:val="0"/>
          <w:sz w:val="30"/>
          <w:szCs w:val="30"/>
        </w:rPr>
      </w:pPr>
      <w:r w:rsidRPr="009D349E">
        <w:rPr>
          <w:rFonts w:ascii="仿宋" w:eastAsia="仿宋" w:hAnsi="仿宋" w:cs="宋体"/>
          <w:color w:val="000000" w:themeColor="text1"/>
          <w:kern w:val="0"/>
          <w:sz w:val="30"/>
          <w:szCs w:val="30"/>
        </w:rPr>
        <w:t>组</w:t>
      </w:r>
      <w:r w:rsidRPr="009D349E">
        <w:rPr>
          <w:rFonts w:ascii="仿宋" w:eastAsia="仿宋" w:hAnsi="仿宋" w:cs="宋体" w:hint="eastAsia"/>
          <w:color w:val="000000" w:themeColor="text1"/>
          <w:kern w:val="0"/>
          <w:sz w:val="30"/>
          <w:szCs w:val="30"/>
        </w:rPr>
        <w:t xml:space="preserve">  </w:t>
      </w:r>
      <w:r w:rsidRPr="009D349E">
        <w:rPr>
          <w:rFonts w:ascii="仿宋" w:eastAsia="仿宋" w:hAnsi="仿宋" w:cs="宋体"/>
          <w:color w:val="000000" w:themeColor="text1"/>
          <w:kern w:val="0"/>
          <w:sz w:val="30"/>
          <w:szCs w:val="30"/>
        </w:rPr>
        <w:t>长</w:t>
      </w:r>
      <w:r w:rsidRPr="009D349E">
        <w:rPr>
          <w:rFonts w:ascii="仿宋" w:eastAsia="仿宋" w:hAnsi="仿宋" w:cs="宋体" w:hint="eastAsia"/>
          <w:color w:val="000000" w:themeColor="text1"/>
          <w:kern w:val="0"/>
          <w:sz w:val="30"/>
          <w:szCs w:val="30"/>
        </w:rPr>
        <w:t>：</w:t>
      </w:r>
      <w:r w:rsidRPr="009D349E">
        <w:rPr>
          <w:rFonts w:ascii="仿宋" w:eastAsia="仿宋" w:hAnsi="仿宋" w:cs="宋体"/>
          <w:color w:val="000000" w:themeColor="text1"/>
          <w:kern w:val="0"/>
          <w:sz w:val="30"/>
          <w:szCs w:val="30"/>
        </w:rPr>
        <w:t>党委书记</w:t>
      </w:r>
      <w:r w:rsidRPr="009D349E">
        <w:rPr>
          <w:rFonts w:ascii="仿宋" w:eastAsia="仿宋" w:hAnsi="仿宋" w:cs="宋体" w:hint="eastAsia"/>
          <w:color w:val="000000" w:themeColor="text1"/>
          <w:kern w:val="0"/>
          <w:sz w:val="30"/>
          <w:szCs w:val="30"/>
        </w:rPr>
        <w:t xml:space="preserve">                 </w:t>
      </w:r>
      <w:r w:rsidRPr="009D349E">
        <w:rPr>
          <w:rFonts w:ascii="仿宋" w:eastAsia="仿宋" w:hAnsi="仿宋" w:cs="宋体"/>
          <w:color w:val="000000" w:themeColor="text1"/>
          <w:kern w:val="0"/>
          <w:sz w:val="30"/>
          <w:szCs w:val="30"/>
        </w:rPr>
        <w:t>郭素强</w:t>
      </w:r>
    </w:p>
    <w:p w:rsidR="00AE67A2" w:rsidRPr="009D349E" w:rsidRDefault="00AE67A2" w:rsidP="00AE67A2">
      <w:pPr>
        <w:spacing w:line="520" w:lineRule="exact"/>
        <w:ind w:firstLineChars="400" w:firstLine="1200"/>
        <w:rPr>
          <w:rFonts w:ascii="仿宋" w:eastAsia="仿宋" w:hAnsi="仿宋" w:cs="宋体"/>
          <w:color w:val="000000" w:themeColor="text1"/>
          <w:kern w:val="0"/>
          <w:sz w:val="30"/>
          <w:szCs w:val="30"/>
        </w:rPr>
      </w:pPr>
      <w:r w:rsidRPr="009D349E">
        <w:rPr>
          <w:rFonts w:ascii="仿宋" w:eastAsia="仿宋" w:hAnsi="仿宋" w:cs="宋体"/>
          <w:color w:val="000000" w:themeColor="text1"/>
          <w:kern w:val="0"/>
          <w:sz w:val="30"/>
          <w:szCs w:val="30"/>
        </w:rPr>
        <w:t>副组长</w:t>
      </w:r>
      <w:r w:rsidRPr="009D349E">
        <w:rPr>
          <w:rFonts w:ascii="仿宋" w:eastAsia="仿宋" w:hAnsi="仿宋" w:cs="宋体" w:hint="eastAsia"/>
          <w:color w:val="000000" w:themeColor="text1"/>
          <w:kern w:val="0"/>
          <w:sz w:val="30"/>
          <w:szCs w:val="30"/>
        </w:rPr>
        <w:t xml:space="preserve">：校  长                   </w:t>
      </w:r>
      <w:proofErr w:type="gramStart"/>
      <w:r w:rsidRPr="009D349E">
        <w:rPr>
          <w:rFonts w:ascii="仿宋" w:eastAsia="仿宋" w:hAnsi="仿宋" w:cs="宋体" w:hint="eastAsia"/>
          <w:color w:val="000000" w:themeColor="text1"/>
          <w:kern w:val="0"/>
          <w:sz w:val="30"/>
          <w:szCs w:val="30"/>
        </w:rPr>
        <w:t>夏桂松</w:t>
      </w:r>
      <w:proofErr w:type="gramEnd"/>
      <w:r w:rsidRPr="009D349E">
        <w:rPr>
          <w:rFonts w:ascii="仿宋" w:eastAsia="仿宋" w:hAnsi="仿宋" w:cs="宋体" w:hint="eastAsia"/>
          <w:color w:val="000000" w:themeColor="text1"/>
          <w:kern w:val="0"/>
          <w:sz w:val="30"/>
          <w:szCs w:val="30"/>
        </w:rPr>
        <w:t xml:space="preserve"> </w:t>
      </w:r>
    </w:p>
    <w:p w:rsidR="00AE67A2" w:rsidRPr="009D349E" w:rsidRDefault="00AE67A2" w:rsidP="00AE67A2">
      <w:pPr>
        <w:spacing w:line="520" w:lineRule="exact"/>
        <w:ind w:firstLineChars="800" w:firstLine="2400"/>
        <w:rPr>
          <w:rFonts w:ascii="仿宋" w:eastAsia="仿宋" w:hAnsi="仿宋" w:cs="宋体"/>
          <w:color w:val="000000" w:themeColor="text1"/>
          <w:kern w:val="0"/>
          <w:sz w:val="30"/>
          <w:szCs w:val="30"/>
        </w:rPr>
      </w:pPr>
      <w:r w:rsidRPr="009D349E">
        <w:rPr>
          <w:rFonts w:ascii="仿宋" w:eastAsia="仿宋" w:hAnsi="仿宋" w:cs="宋体"/>
          <w:color w:val="000000" w:themeColor="text1"/>
          <w:kern w:val="0"/>
          <w:sz w:val="30"/>
          <w:szCs w:val="30"/>
        </w:rPr>
        <w:t>党委副书记</w:t>
      </w:r>
      <w:r w:rsidRPr="009D349E">
        <w:rPr>
          <w:rFonts w:ascii="仿宋" w:eastAsia="仿宋" w:hAnsi="仿宋" w:cs="宋体" w:hint="eastAsia"/>
          <w:color w:val="000000" w:themeColor="text1"/>
          <w:kern w:val="0"/>
          <w:sz w:val="30"/>
          <w:szCs w:val="30"/>
        </w:rPr>
        <w:t>、</w:t>
      </w:r>
      <w:r w:rsidRPr="009D349E">
        <w:rPr>
          <w:rFonts w:ascii="仿宋" w:eastAsia="仿宋" w:hAnsi="仿宋" w:cs="宋体"/>
          <w:color w:val="000000" w:themeColor="text1"/>
          <w:kern w:val="0"/>
          <w:sz w:val="30"/>
          <w:szCs w:val="30"/>
        </w:rPr>
        <w:t>副校长</w:t>
      </w:r>
      <w:r w:rsidRPr="009D349E">
        <w:rPr>
          <w:rFonts w:ascii="仿宋" w:eastAsia="仿宋" w:hAnsi="仿宋" w:cs="宋体" w:hint="eastAsia"/>
          <w:color w:val="000000" w:themeColor="text1"/>
          <w:kern w:val="0"/>
          <w:sz w:val="30"/>
          <w:szCs w:val="30"/>
        </w:rPr>
        <w:t xml:space="preserve">       </w:t>
      </w:r>
      <w:r w:rsidRPr="009D349E">
        <w:rPr>
          <w:rFonts w:ascii="仿宋" w:eastAsia="仿宋" w:hAnsi="仿宋" w:cs="宋体"/>
          <w:color w:val="000000" w:themeColor="text1"/>
          <w:kern w:val="0"/>
          <w:sz w:val="30"/>
          <w:szCs w:val="30"/>
        </w:rPr>
        <w:t>周昌宝</w:t>
      </w:r>
      <w:r w:rsidRPr="009D349E">
        <w:rPr>
          <w:rFonts w:ascii="仿宋" w:eastAsia="仿宋" w:hAnsi="仿宋" w:cs="宋体" w:hint="eastAsia"/>
          <w:color w:val="000000" w:themeColor="text1"/>
          <w:kern w:val="0"/>
          <w:sz w:val="30"/>
          <w:szCs w:val="30"/>
        </w:rPr>
        <w:t xml:space="preserve"> </w:t>
      </w:r>
    </w:p>
    <w:p w:rsidR="00AE67A2" w:rsidRPr="009D349E" w:rsidRDefault="00AE67A2" w:rsidP="00AE67A2">
      <w:pPr>
        <w:spacing w:line="520" w:lineRule="exact"/>
        <w:ind w:firstLineChars="800" w:firstLine="2400"/>
        <w:rPr>
          <w:rFonts w:ascii="仿宋" w:eastAsia="仿宋" w:hAnsi="仿宋" w:cs="宋体"/>
          <w:color w:val="000000" w:themeColor="text1"/>
          <w:kern w:val="0"/>
          <w:sz w:val="30"/>
          <w:szCs w:val="30"/>
        </w:rPr>
      </w:pPr>
      <w:r w:rsidRPr="009D349E">
        <w:rPr>
          <w:rFonts w:ascii="仿宋" w:eastAsia="仿宋" w:hAnsi="仿宋" w:cs="宋体" w:hint="eastAsia"/>
          <w:color w:val="000000" w:themeColor="text1"/>
          <w:kern w:val="0"/>
          <w:sz w:val="30"/>
          <w:szCs w:val="30"/>
        </w:rPr>
        <w:t>党委副书记、纪委书记     王韧农</w:t>
      </w:r>
    </w:p>
    <w:p w:rsidR="00AE67A2" w:rsidRPr="009D349E" w:rsidRDefault="00AE67A2" w:rsidP="00AE67A2">
      <w:pPr>
        <w:spacing w:line="520" w:lineRule="exact"/>
        <w:ind w:firstLineChars="400" w:firstLine="1200"/>
        <w:rPr>
          <w:rFonts w:ascii="仿宋" w:eastAsia="仿宋" w:hAnsi="仿宋" w:cs="宋体"/>
          <w:color w:val="000000" w:themeColor="text1"/>
          <w:kern w:val="0"/>
          <w:sz w:val="30"/>
          <w:szCs w:val="30"/>
        </w:rPr>
      </w:pPr>
      <w:r w:rsidRPr="009D349E">
        <w:rPr>
          <w:rFonts w:ascii="仿宋" w:eastAsia="仿宋" w:hAnsi="仿宋" w:cs="宋体" w:hint="eastAsia"/>
          <w:color w:val="000000" w:themeColor="text1"/>
          <w:kern w:val="0"/>
          <w:sz w:val="30"/>
          <w:szCs w:val="30"/>
        </w:rPr>
        <w:t xml:space="preserve">成  员：党委组织部部长           </w:t>
      </w:r>
      <w:proofErr w:type="gramStart"/>
      <w:r w:rsidRPr="009D349E">
        <w:rPr>
          <w:rFonts w:ascii="仿宋" w:eastAsia="仿宋" w:hAnsi="仿宋" w:cs="宋体" w:hint="eastAsia"/>
          <w:color w:val="000000" w:themeColor="text1"/>
          <w:kern w:val="0"/>
          <w:sz w:val="30"/>
          <w:szCs w:val="30"/>
        </w:rPr>
        <w:t>葛</w:t>
      </w:r>
      <w:proofErr w:type="gramEnd"/>
      <w:r w:rsidRPr="009D349E">
        <w:rPr>
          <w:rFonts w:ascii="仿宋" w:eastAsia="仿宋" w:hAnsi="仿宋" w:cs="宋体" w:hint="eastAsia"/>
          <w:color w:val="000000" w:themeColor="text1"/>
          <w:kern w:val="0"/>
          <w:sz w:val="30"/>
          <w:szCs w:val="30"/>
        </w:rPr>
        <w:t xml:space="preserve">  静 </w:t>
      </w:r>
    </w:p>
    <w:p w:rsidR="00AE67A2" w:rsidRPr="009D349E" w:rsidRDefault="00AE67A2" w:rsidP="00AE67A2">
      <w:pPr>
        <w:spacing w:line="520" w:lineRule="exact"/>
        <w:ind w:firstLineChars="800" w:firstLine="2400"/>
        <w:rPr>
          <w:rFonts w:ascii="仿宋" w:eastAsia="仿宋" w:hAnsi="仿宋" w:cs="宋体"/>
          <w:color w:val="000000" w:themeColor="text1"/>
          <w:kern w:val="0"/>
          <w:sz w:val="30"/>
          <w:szCs w:val="30"/>
        </w:rPr>
      </w:pPr>
      <w:r w:rsidRPr="009D349E">
        <w:rPr>
          <w:rFonts w:ascii="仿宋" w:eastAsia="仿宋" w:hAnsi="仿宋" w:cs="宋体" w:hint="eastAsia"/>
          <w:color w:val="000000" w:themeColor="text1"/>
          <w:kern w:val="0"/>
          <w:sz w:val="30"/>
          <w:szCs w:val="30"/>
        </w:rPr>
        <w:t xml:space="preserve">党委宣传部部长           刘建锋 </w:t>
      </w:r>
    </w:p>
    <w:p w:rsidR="00AE67A2" w:rsidRPr="009D349E" w:rsidRDefault="00AE67A2" w:rsidP="00AE67A2">
      <w:pPr>
        <w:spacing w:line="520" w:lineRule="exact"/>
        <w:ind w:firstLineChars="800" w:firstLine="2400"/>
        <w:rPr>
          <w:rFonts w:ascii="仿宋" w:eastAsia="仿宋" w:hAnsi="仿宋" w:cs="宋体"/>
          <w:color w:val="000000" w:themeColor="text1"/>
          <w:kern w:val="0"/>
          <w:sz w:val="30"/>
          <w:szCs w:val="30"/>
        </w:rPr>
      </w:pPr>
      <w:r w:rsidRPr="009D349E">
        <w:rPr>
          <w:rFonts w:ascii="仿宋" w:eastAsia="仿宋" w:hAnsi="仿宋" w:cs="宋体" w:hint="eastAsia"/>
          <w:color w:val="000000" w:themeColor="text1"/>
          <w:kern w:val="0"/>
          <w:sz w:val="30"/>
          <w:szCs w:val="30"/>
        </w:rPr>
        <w:t>纪委办公室主任           金  燕</w:t>
      </w:r>
    </w:p>
    <w:p w:rsidR="00AE67A2" w:rsidRPr="009D349E" w:rsidRDefault="00AE67A2" w:rsidP="00AE67A2">
      <w:pPr>
        <w:widowControl/>
        <w:shd w:val="clear" w:color="auto" w:fill="FFFFFF"/>
        <w:spacing w:line="400" w:lineRule="exact"/>
        <w:jc w:val="left"/>
        <w:rPr>
          <w:rFonts w:ascii="仿宋" w:eastAsia="仿宋" w:hAnsi="仿宋" w:cs="宋体"/>
          <w:color w:val="000000" w:themeColor="text1"/>
          <w:kern w:val="0"/>
          <w:sz w:val="30"/>
          <w:szCs w:val="30"/>
        </w:rPr>
      </w:pPr>
      <w:r w:rsidRPr="009D349E">
        <w:rPr>
          <w:rFonts w:ascii="仿宋" w:eastAsia="仿宋" w:hAnsi="仿宋" w:cs="宋体" w:hint="eastAsia"/>
          <w:color w:val="000000" w:themeColor="text1"/>
          <w:kern w:val="0"/>
          <w:sz w:val="30"/>
          <w:szCs w:val="30"/>
        </w:rPr>
        <w:t xml:space="preserve">  </w:t>
      </w:r>
    </w:p>
    <w:p w:rsidR="00AE67A2" w:rsidRPr="00826AE5" w:rsidRDefault="00AE67A2" w:rsidP="00AE67A2">
      <w:pPr>
        <w:widowControl/>
        <w:overflowPunct w:val="0"/>
        <w:snapToGrid w:val="0"/>
        <w:spacing w:line="590" w:lineRule="exact"/>
        <w:ind w:firstLineChars="200" w:firstLine="600"/>
        <w:jc w:val="left"/>
        <w:rPr>
          <w:rFonts w:ascii="仿宋_GB2312" w:eastAsia="仿宋_GB2312" w:hAnsi="Times New Roman" w:cs="Times New Roman"/>
          <w:sz w:val="30"/>
          <w:szCs w:val="30"/>
        </w:rPr>
      </w:pPr>
      <w:r w:rsidRPr="00826AE5">
        <w:rPr>
          <w:rFonts w:ascii="仿宋_GB2312" w:eastAsia="仿宋_GB2312" w:hAnsi="Times New Roman" w:cs="Times New Roman" w:hint="eastAsia"/>
          <w:sz w:val="30"/>
          <w:szCs w:val="30"/>
        </w:rPr>
        <w:t>协调小组办事机构设在</w:t>
      </w:r>
      <w:r>
        <w:rPr>
          <w:rFonts w:ascii="仿宋_GB2312" w:eastAsia="仿宋_GB2312" w:hAnsi="Times New Roman" w:cs="Times New Roman" w:hint="eastAsia"/>
          <w:sz w:val="30"/>
          <w:szCs w:val="30"/>
        </w:rPr>
        <w:t>党委</w:t>
      </w:r>
      <w:r w:rsidRPr="00826AE5">
        <w:rPr>
          <w:rFonts w:ascii="仿宋_GB2312" w:eastAsia="仿宋_GB2312" w:hAnsi="Times New Roman" w:cs="Times New Roman" w:hint="eastAsia"/>
          <w:sz w:val="30"/>
          <w:szCs w:val="30"/>
        </w:rPr>
        <w:t>组织部，负责协调小组日常性工作。</w:t>
      </w:r>
    </w:p>
    <w:p w:rsidR="00AE67A2" w:rsidRPr="00E76E02" w:rsidRDefault="00AE67A2" w:rsidP="00AE67A2">
      <w:pPr>
        <w:widowControl/>
        <w:shd w:val="clear" w:color="auto" w:fill="FFFFFF"/>
        <w:spacing w:line="400" w:lineRule="exact"/>
        <w:jc w:val="left"/>
        <w:rPr>
          <w:rFonts w:ascii="华文仿宋" w:eastAsia="华文仿宋" w:hAnsi="华文仿宋" w:cs="宋体"/>
          <w:color w:val="000000" w:themeColor="text1"/>
          <w:kern w:val="0"/>
          <w:sz w:val="30"/>
          <w:szCs w:val="30"/>
        </w:rPr>
      </w:pPr>
    </w:p>
    <w:p w:rsidR="00AE67A2" w:rsidRPr="009D349E" w:rsidRDefault="00AE67A2" w:rsidP="00AE67A2">
      <w:pPr>
        <w:widowControl/>
        <w:shd w:val="clear" w:color="auto" w:fill="FFFFFF"/>
        <w:spacing w:line="400" w:lineRule="exact"/>
        <w:jc w:val="left"/>
        <w:rPr>
          <w:rFonts w:ascii="华文仿宋" w:eastAsia="华文仿宋" w:hAnsi="华文仿宋" w:cs="宋体"/>
          <w:color w:val="000000" w:themeColor="text1"/>
          <w:kern w:val="0"/>
          <w:sz w:val="30"/>
          <w:szCs w:val="30"/>
        </w:rPr>
      </w:pPr>
    </w:p>
    <w:p w:rsidR="00AE67A2" w:rsidRPr="009D349E" w:rsidRDefault="00AE67A2" w:rsidP="00AE67A2">
      <w:pPr>
        <w:spacing w:line="520" w:lineRule="exact"/>
        <w:rPr>
          <w:rFonts w:ascii="楷体_GB2312" w:eastAsia="楷体_GB2312" w:hAnsi="Times New Roman" w:cs="Times New Roman"/>
          <w:sz w:val="32"/>
          <w:szCs w:val="32"/>
        </w:rPr>
      </w:pPr>
    </w:p>
    <w:p w:rsidR="00AE67A2" w:rsidRPr="009D349E" w:rsidRDefault="00AE67A2" w:rsidP="00AE67A2">
      <w:pPr>
        <w:spacing w:line="520" w:lineRule="exact"/>
        <w:rPr>
          <w:rFonts w:ascii="楷体_GB2312" w:eastAsia="楷体_GB2312" w:hAnsi="Times New Roman" w:cs="Times New Roman"/>
          <w:sz w:val="32"/>
          <w:szCs w:val="32"/>
        </w:rPr>
      </w:pPr>
    </w:p>
    <w:p w:rsidR="00AE67A2" w:rsidRPr="009D349E" w:rsidRDefault="00AE67A2" w:rsidP="00AE67A2">
      <w:pPr>
        <w:spacing w:line="520" w:lineRule="exact"/>
        <w:rPr>
          <w:rFonts w:ascii="楷体_GB2312" w:eastAsia="楷体_GB2312" w:hAnsi="Times New Roman" w:cs="Times New Roman"/>
          <w:sz w:val="32"/>
          <w:szCs w:val="32"/>
        </w:rPr>
      </w:pPr>
    </w:p>
    <w:p w:rsidR="00AE67A2" w:rsidRPr="009D349E" w:rsidRDefault="00AE67A2" w:rsidP="00AE67A2">
      <w:pPr>
        <w:spacing w:line="520" w:lineRule="exact"/>
        <w:rPr>
          <w:rFonts w:ascii="楷体_GB2312" w:eastAsia="楷体_GB2312" w:hAnsi="Times New Roman" w:cs="Times New Roman"/>
          <w:sz w:val="32"/>
          <w:szCs w:val="32"/>
        </w:rPr>
      </w:pPr>
    </w:p>
    <w:p w:rsidR="00AE67A2" w:rsidRPr="009D349E" w:rsidRDefault="00AE67A2" w:rsidP="00AE67A2">
      <w:pPr>
        <w:spacing w:line="520" w:lineRule="exact"/>
        <w:rPr>
          <w:rFonts w:ascii="楷体_GB2312" w:eastAsia="楷体_GB2312" w:hAnsi="Times New Roman" w:cs="Times New Roman"/>
          <w:sz w:val="32"/>
          <w:szCs w:val="32"/>
        </w:rPr>
      </w:pPr>
    </w:p>
    <w:p w:rsidR="00AE67A2" w:rsidRPr="009D349E" w:rsidRDefault="00AE67A2" w:rsidP="00AE67A2">
      <w:pPr>
        <w:spacing w:line="520" w:lineRule="exact"/>
        <w:rPr>
          <w:rFonts w:ascii="楷体_GB2312" w:eastAsia="楷体_GB2312" w:hAnsi="Times New Roman" w:cs="Times New Roman"/>
          <w:sz w:val="32"/>
          <w:szCs w:val="32"/>
        </w:rPr>
      </w:pPr>
    </w:p>
    <w:p w:rsidR="00AE67A2" w:rsidRDefault="00AE67A2" w:rsidP="00AE67A2">
      <w:pPr>
        <w:spacing w:line="520" w:lineRule="exact"/>
        <w:rPr>
          <w:rFonts w:ascii="楷体_GB2312" w:eastAsia="楷体_GB2312" w:hAnsi="Times New Roman" w:cs="Times New Roman"/>
          <w:sz w:val="32"/>
          <w:szCs w:val="32"/>
        </w:rPr>
      </w:pPr>
    </w:p>
    <w:p w:rsidR="00AE67A2" w:rsidRPr="009D349E" w:rsidRDefault="00AE67A2" w:rsidP="00AE67A2">
      <w:pPr>
        <w:spacing w:line="520" w:lineRule="exact"/>
        <w:rPr>
          <w:rFonts w:ascii="楷体_GB2312" w:eastAsia="楷体_GB2312" w:hAnsi="Times New Roman" w:cs="Times New Roman"/>
          <w:sz w:val="32"/>
          <w:szCs w:val="32"/>
        </w:rPr>
      </w:pPr>
    </w:p>
    <w:p w:rsidR="00AE67A2" w:rsidRDefault="00AE67A2" w:rsidP="00AE67A2">
      <w:pPr>
        <w:spacing w:line="520" w:lineRule="exact"/>
        <w:rPr>
          <w:rFonts w:ascii="黑体" w:eastAsia="黑体" w:hAnsi="黑体" w:cs="宋体"/>
          <w:color w:val="000000" w:themeColor="text1"/>
          <w:kern w:val="0"/>
          <w:sz w:val="28"/>
          <w:szCs w:val="28"/>
        </w:rPr>
      </w:pPr>
      <w:r w:rsidRPr="009D349E">
        <w:rPr>
          <w:rFonts w:ascii="黑体" w:eastAsia="黑体" w:hAnsi="黑体" w:cs="宋体" w:hint="eastAsia"/>
          <w:color w:val="000000" w:themeColor="text1"/>
          <w:kern w:val="0"/>
          <w:sz w:val="28"/>
          <w:szCs w:val="28"/>
        </w:rPr>
        <w:t>附</w:t>
      </w:r>
      <w:r w:rsidRPr="009D349E">
        <w:rPr>
          <w:rFonts w:ascii="黑体" w:eastAsia="黑体" w:hAnsi="黑体" w:cs="宋体"/>
          <w:color w:val="000000" w:themeColor="text1"/>
          <w:kern w:val="0"/>
          <w:sz w:val="28"/>
          <w:szCs w:val="28"/>
        </w:rPr>
        <w:t>件</w:t>
      </w:r>
      <w:r>
        <w:rPr>
          <w:rFonts w:ascii="黑体" w:eastAsia="黑体" w:hAnsi="黑体" w:cs="宋体" w:hint="eastAsia"/>
          <w:color w:val="000000" w:themeColor="text1"/>
          <w:kern w:val="0"/>
          <w:sz w:val="28"/>
          <w:szCs w:val="28"/>
        </w:rPr>
        <w:t>2</w:t>
      </w:r>
      <w:r w:rsidRPr="009D349E">
        <w:rPr>
          <w:rFonts w:ascii="黑体" w:eastAsia="黑体" w:hAnsi="黑体" w:cs="宋体" w:hint="eastAsia"/>
          <w:color w:val="000000" w:themeColor="text1"/>
          <w:kern w:val="0"/>
          <w:sz w:val="28"/>
          <w:szCs w:val="28"/>
        </w:rPr>
        <w:t>：</w:t>
      </w:r>
    </w:p>
    <w:p w:rsidR="00AE67A2" w:rsidRPr="009D349E" w:rsidRDefault="00AE67A2" w:rsidP="00AE67A2">
      <w:pPr>
        <w:spacing w:line="520" w:lineRule="exact"/>
        <w:rPr>
          <w:rFonts w:ascii="黑体" w:eastAsia="黑体" w:hAnsi="黑体" w:cs="宋体"/>
          <w:color w:val="000000" w:themeColor="text1"/>
          <w:kern w:val="0"/>
          <w:sz w:val="28"/>
          <w:szCs w:val="28"/>
        </w:rPr>
      </w:pPr>
    </w:p>
    <w:p w:rsidR="00AE67A2" w:rsidRDefault="00AE67A2" w:rsidP="00AE67A2">
      <w:pPr>
        <w:spacing w:beforeLines="50" w:before="156" w:afterLines="50" w:after="156" w:line="520" w:lineRule="exact"/>
        <w:jc w:val="center"/>
        <w:rPr>
          <w:rFonts w:ascii="黑体" w:eastAsia="黑体" w:hAnsi="黑体" w:cs="宋体"/>
          <w:color w:val="000000" w:themeColor="text1"/>
          <w:kern w:val="0"/>
          <w:sz w:val="36"/>
          <w:szCs w:val="36"/>
        </w:rPr>
      </w:pPr>
      <w:r w:rsidRPr="009D349E">
        <w:rPr>
          <w:rFonts w:ascii="黑体" w:eastAsia="黑体" w:hAnsi="黑体" w:cs="宋体" w:hint="eastAsia"/>
          <w:color w:val="000000" w:themeColor="text1"/>
          <w:kern w:val="0"/>
          <w:sz w:val="36"/>
          <w:szCs w:val="36"/>
        </w:rPr>
        <w:t>深入开展“两学一做”学习教育主要工作安排</w:t>
      </w:r>
    </w:p>
    <w:p w:rsidR="00AE67A2" w:rsidRPr="009D349E" w:rsidRDefault="00AE67A2" w:rsidP="00AE67A2">
      <w:pPr>
        <w:spacing w:beforeLines="50" w:before="156" w:afterLines="50" w:after="156" w:line="520" w:lineRule="exact"/>
        <w:jc w:val="center"/>
        <w:rPr>
          <w:rFonts w:ascii="黑体" w:eastAsia="黑体" w:hAnsi="黑体" w:cs="宋体"/>
          <w:color w:val="000000" w:themeColor="text1"/>
          <w:kern w:val="0"/>
          <w:sz w:val="36"/>
          <w:szCs w:val="36"/>
        </w:rPr>
      </w:pPr>
    </w:p>
    <w:tbl>
      <w:tblPr>
        <w:tblW w:w="8894" w:type="dxa"/>
        <w:tblLayout w:type="fixed"/>
        <w:tblCellMar>
          <w:left w:w="105" w:type="dxa"/>
          <w:right w:w="105" w:type="dxa"/>
        </w:tblCellMar>
        <w:tblLook w:val="04A0" w:firstRow="1" w:lastRow="0" w:firstColumn="1" w:lastColumn="0" w:noHBand="0" w:noVBand="1"/>
      </w:tblPr>
      <w:tblGrid>
        <w:gridCol w:w="956"/>
        <w:gridCol w:w="5953"/>
        <w:gridCol w:w="1985"/>
      </w:tblGrid>
      <w:tr w:rsidR="00AE67A2" w:rsidRPr="009D349E" w:rsidTr="004A2972">
        <w:trPr>
          <w:trHeight w:val="577"/>
        </w:trPr>
        <w:tc>
          <w:tcPr>
            <w:tcW w:w="9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7A2" w:rsidRPr="009D349E" w:rsidRDefault="00AE67A2" w:rsidP="004A2972">
            <w:pPr>
              <w:widowControl/>
              <w:spacing w:before="100" w:beforeAutospacing="1" w:after="100" w:afterAutospacing="1" w:line="270" w:lineRule="atLeast"/>
              <w:jc w:val="center"/>
              <w:rPr>
                <w:rFonts w:ascii="Tahoma" w:eastAsia="宋体" w:hAnsi="Tahoma" w:cs="Tahoma"/>
                <w:color w:val="333333"/>
                <w:kern w:val="0"/>
                <w:szCs w:val="21"/>
              </w:rPr>
            </w:pPr>
            <w:r w:rsidRPr="009D349E">
              <w:rPr>
                <w:rFonts w:ascii="宋体" w:eastAsia="宋体" w:hAnsi="宋体" w:cs="Tahoma" w:hint="eastAsia"/>
                <w:b/>
                <w:bCs/>
                <w:color w:val="333333"/>
                <w:kern w:val="0"/>
                <w:sz w:val="24"/>
                <w:szCs w:val="24"/>
              </w:rPr>
              <w:t xml:space="preserve">时间 </w:t>
            </w:r>
          </w:p>
        </w:tc>
        <w:tc>
          <w:tcPr>
            <w:tcW w:w="5953" w:type="dxa"/>
            <w:tcBorders>
              <w:top w:val="single" w:sz="6" w:space="0" w:color="000000"/>
              <w:left w:val="outset" w:sz="6" w:space="0" w:color="000000"/>
              <w:bottom w:val="single" w:sz="6" w:space="0" w:color="000000"/>
              <w:right w:val="single" w:sz="6" w:space="0" w:color="000000"/>
            </w:tcBorders>
            <w:shd w:val="clear" w:color="auto" w:fill="auto"/>
            <w:vAlign w:val="center"/>
          </w:tcPr>
          <w:p w:rsidR="00AE67A2" w:rsidRPr="009D349E" w:rsidRDefault="00AE67A2" w:rsidP="004A2972">
            <w:pPr>
              <w:widowControl/>
              <w:spacing w:before="100" w:beforeAutospacing="1" w:after="100" w:afterAutospacing="1" w:line="270" w:lineRule="atLeast"/>
              <w:jc w:val="center"/>
              <w:rPr>
                <w:rFonts w:ascii="Tahoma" w:eastAsia="宋体" w:hAnsi="Tahoma" w:cs="Tahoma"/>
                <w:color w:val="333333"/>
                <w:kern w:val="0"/>
                <w:szCs w:val="21"/>
              </w:rPr>
            </w:pPr>
            <w:r w:rsidRPr="009D349E">
              <w:rPr>
                <w:rFonts w:ascii="宋体" w:eastAsia="宋体" w:hAnsi="宋体" w:cs="Tahoma" w:hint="eastAsia"/>
                <w:b/>
                <w:bCs/>
                <w:color w:val="333333"/>
                <w:kern w:val="0"/>
                <w:sz w:val="24"/>
                <w:szCs w:val="24"/>
              </w:rPr>
              <w:t>具体工作安排</w:t>
            </w:r>
          </w:p>
        </w:tc>
        <w:tc>
          <w:tcPr>
            <w:tcW w:w="1985" w:type="dxa"/>
            <w:tcBorders>
              <w:top w:val="single" w:sz="6" w:space="0" w:color="000000"/>
              <w:left w:val="outset" w:sz="6" w:space="0" w:color="000000"/>
              <w:bottom w:val="single" w:sz="6" w:space="0" w:color="000000"/>
              <w:right w:val="single" w:sz="6" w:space="0" w:color="000000"/>
            </w:tcBorders>
          </w:tcPr>
          <w:p w:rsidR="00AE67A2" w:rsidRPr="009D349E" w:rsidRDefault="00AE67A2" w:rsidP="004A2972">
            <w:pPr>
              <w:widowControl/>
              <w:spacing w:before="100" w:beforeAutospacing="1" w:after="100" w:afterAutospacing="1" w:line="270" w:lineRule="atLeast"/>
              <w:jc w:val="center"/>
              <w:rPr>
                <w:rFonts w:ascii="宋体" w:eastAsia="宋体" w:hAnsi="宋体" w:cs="Tahoma"/>
                <w:b/>
                <w:bCs/>
                <w:color w:val="333333"/>
                <w:kern w:val="0"/>
                <w:sz w:val="24"/>
                <w:szCs w:val="24"/>
              </w:rPr>
            </w:pPr>
            <w:r w:rsidRPr="009D349E">
              <w:rPr>
                <w:rFonts w:ascii="宋体" w:eastAsia="宋体" w:hAnsi="宋体" w:cs="Tahoma" w:hint="eastAsia"/>
                <w:b/>
                <w:bCs/>
                <w:color w:val="333333"/>
                <w:kern w:val="0"/>
                <w:sz w:val="24"/>
                <w:szCs w:val="24"/>
              </w:rPr>
              <w:t>备注</w:t>
            </w:r>
          </w:p>
        </w:tc>
      </w:tr>
      <w:tr w:rsidR="00AE67A2" w:rsidRPr="009D349E" w:rsidTr="004A2972">
        <w:trPr>
          <w:trHeight w:val="1080"/>
        </w:trPr>
        <w:tc>
          <w:tcPr>
            <w:tcW w:w="956" w:type="dxa"/>
            <w:tcBorders>
              <w:top w:val="outset" w:sz="6" w:space="0" w:color="000000"/>
              <w:left w:val="single" w:sz="6" w:space="0" w:color="000000"/>
              <w:bottom w:val="single" w:sz="6" w:space="0" w:color="000000"/>
              <w:right w:val="single" w:sz="6" w:space="0" w:color="000000"/>
            </w:tcBorders>
            <w:shd w:val="clear" w:color="auto" w:fill="auto"/>
            <w:vAlign w:val="center"/>
          </w:tcPr>
          <w:p w:rsidR="00AE67A2" w:rsidRPr="009D349E" w:rsidRDefault="00AE67A2" w:rsidP="004A2972">
            <w:pPr>
              <w:widowControl/>
              <w:spacing w:before="100" w:beforeAutospacing="1" w:after="100" w:afterAutospacing="1" w:line="150" w:lineRule="atLeast"/>
              <w:jc w:val="center"/>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5月</w:t>
            </w:r>
          </w:p>
        </w:tc>
        <w:tc>
          <w:tcPr>
            <w:tcW w:w="5953" w:type="dxa"/>
            <w:tcBorders>
              <w:top w:val="outset" w:sz="6" w:space="0" w:color="000000"/>
              <w:left w:val="outset" w:sz="6" w:space="0" w:color="000000"/>
              <w:bottom w:val="single" w:sz="6" w:space="0" w:color="000000"/>
              <w:right w:val="single" w:sz="6" w:space="0" w:color="000000"/>
            </w:tcBorders>
            <w:shd w:val="clear" w:color="auto" w:fill="auto"/>
            <w:vAlign w:val="center"/>
          </w:tcPr>
          <w:p w:rsidR="00AE67A2" w:rsidRPr="009D349E" w:rsidRDefault="00AE67A2" w:rsidP="004A2972">
            <w:pPr>
              <w:widowControl/>
              <w:spacing w:line="300" w:lineRule="exact"/>
              <w:jc w:val="lef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1.研究制定党委“两学一做”学习教育工作方案；</w:t>
            </w:r>
          </w:p>
          <w:p w:rsidR="00AE67A2" w:rsidRPr="009D349E" w:rsidRDefault="00AE67A2" w:rsidP="004A2972">
            <w:pPr>
              <w:widowControl/>
              <w:spacing w:line="300" w:lineRule="exact"/>
              <w:jc w:val="lef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2.研究制定党总支（支部）“两学一做”学习教育工作计划；</w:t>
            </w:r>
          </w:p>
          <w:p w:rsidR="00AE67A2" w:rsidRPr="009D349E" w:rsidRDefault="00AE67A2" w:rsidP="004A2972">
            <w:pPr>
              <w:widowControl/>
              <w:spacing w:line="300" w:lineRule="exact"/>
              <w:jc w:val="left"/>
              <w:rPr>
                <w:rFonts w:ascii="Tahoma" w:eastAsia="宋体" w:hAnsi="Tahoma" w:cs="Tahoma"/>
                <w:color w:val="333333"/>
                <w:kern w:val="0"/>
                <w:szCs w:val="21"/>
              </w:rPr>
            </w:pPr>
            <w:r w:rsidRPr="009D349E">
              <w:rPr>
                <w:rFonts w:ascii="仿宋_GB2312" w:eastAsia="仿宋_GB2312" w:hAnsi="Tahoma" w:cs="Tahoma" w:hint="eastAsia"/>
                <w:color w:val="333333"/>
                <w:kern w:val="0"/>
                <w:sz w:val="24"/>
                <w:szCs w:val="24"/>
              </w:rPr>
              <w:t>3.以党总支（支部）为单位，组织“两学一做”学习教育动员部署。</w:t>
            </w:r>
          </w:p>
        </w:tc>
        <w:tc>
          <w:tcPr>
            <w:tcW w:w="1985" w:type="dxa"/>
            <w:tcBorders>
              <w:top w:val="outset" w:sz="6" w:space="0" w:color="000000"/>
              <w:left w:val="outset" w:sz="6" w:space="0" w:color="000000"/>
              <w:bottom w:val="single" w:sz="6" w:space="0" w:color="000000"/>
              <w:right w:val="single" w:sz="6" w:space="0" w:color="000000"/>
            </w:tcBorders>
          </w:tcPr>
          <w:p w:rsidR="00AE67A2" w:rsidRPr="009D349E" w:rsidRDefault="00AE67A2" w:rsidP="004A2972">
            <w:pPr>
              <w:widowControl/>
              <w:spacing w:line="300" w:lineRule="exact"/>
              <w:rPr>
                <w:rFonts w:ascii="仿宋_GB2312" w:eastAsia="仿宋_GB2312" w:hAnsi="Tahoma" w:cs="Tahoma"/>
                <w:color w:val="333333"/>
                <w:kern w:val="0"/>
                <w:sz w:val="24"/>
                <w:szCs w:val="24"/>
              </w:rPr>
            </w:pP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①各党总支（支部）在5月20日前将工作计划报党委组织部备案；</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②动员部署以党总支（支部）书记上党课启动。</w:t>
            </w:r>
          </w:p>
        </w:tc>
      </w:tr>
      <w:tr w:rsidR="00AE67A2" w:rsidRPr="009D349E" w:rsidTr="004A2972">
        <w:trPr>
          <w:trHeight w:val="4065"/>
        </w:trPr>
        <w:tc>
          <w:tcPr>
            <w:tcW w:w="956" w:type="dxa"/>
            <w:tcBorders>
              <w:top w:val="outset" w:sz="6" w:space="0" w:color="000000"/>
              <w:left w:val="single" w:sz="6" w:space="0" w:color="000000"/>
              <w:bottom w:val="single" w:sz="6" w:space="0" w:color="000000"/>
              <w:right w:val="single" w:sz="6" w:space="0" w:color="000000"/>
            </w:tcBorders>
            <w:shd w:val="clear" w:color="auto" w:fill="auto"/>
            <w:vAlign w:val="center"/>
          </w:tcPr>
          <w:p w:rsidR="00AE67A2" w:rsidRPr="009D349E" w:rsidRDefault="00AE67A2" w:rsidP="004A2972">
            <w:pPr>
              <w:widowControl/>
              <w:spacing w:before="100" w:beforeAutospacing="1" w:after="100" w:afterAutospacing="1" w:line="150" w:lineRule="atLeast"/>
              <w:jc w:val="center"/>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6-7月</w:t>
            </w:r>
          </w:p>
        </w:tc>
        <w:tc>
          <w:tcPr>
            <w:tcW w:w="5953" w:type="dxa"/>
            <w:tcBorders>
              <w:top w:val="outset" w:sz="6" w:space="0" w:color="000000"/>
              <w:left w:val="outset" w:sz="6" w:space="0" w:color="000000"/>
              <w:bottom w:val="single" w:sz="6" w:space="0" w:color="000000"/>
              <w:right w:val="single" w:sz="6" w:space="0" w:color="000000"/>
            </w:tcBorders>
            <w:shd w:val="clear" w:color="auto" w:fill="auto"/>
            <w:vAlign w:val="center"/>
          </w:tcPr>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b/>
                <w:color w:val="333333"/>
                <w:kern w:val="0"/>
                <w:sz w:val="24"/>
                <w:szCs w:val="24"/>
              </w:rPr>
              <w:t>学习</w:t>
            </w:r>
            <w:r w:rsidRPr="009D349E">
              <w:rPr>
                <w:rFonts w:ascii="仿宋_GB2312" w:eastAsia="仿宋_GB2312" w:hAnsi="Tahoma" w:cs="Tahoma" w:hint="eastAsia"/>
                <w:color w:val="333333"/>
                <w:kern w:val="0"/>
                <w:sz w:val="24"/>
                <w:szCs w:val="24"/>
              </w:rPr>
              <w:t>：</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1.党员：《中国共产党章程》、《中国共产党廉洁自律准则》；</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2.党务干部：学党史；</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3.党委成员：加学</w:t>
            </w:r>
            <w:r w:rsidRPr="009D349E">
              <w:rPr>
                <w:rFonts w:ascii="仿宋_GB2312" w:eastAsia="仿宋_GB2312" w:hAnsi="华文仿宋" w:cs="Tahoma" w:hint="eastAsia"/>
                <w:color w:val="333333"/>
                <w:kern w:val="0"/>
                <w:sz w:val="24"/>
                <w:szCs w:val="24"/>
              </w:rPr>
              <w:t>《中国共产党普通高等学校基层党组织工作条例》、</w:t>
            </w:r>
            <w:r w:rsidRPr="009D349E">
              <w:rPr>
                <w:rFonts w:ascii="仿宋_GB2312" w:eastAsia="仿宋_GB2312" w:hAnsi="Tahoma" w:cs="Tahoma" w:hint="eastAsia"/>
                <w:color w:val="333333"/>
                <w:kern w:val="0"/>
                <w:sz w:val="24"/>
                <w:szCs w:val="24"/>
              </w:rPr>
              <w:t>《党委会的工作方法》；</w:t>
            </w:r>
          </w:p>
          <w:p w:rsidR="00AE67A2" w:rsidRPr="009D349E" w:rsidRDefault="00AE67A2" w:rsidP="004A2972">
            <w:pPr>
              <w:widowControl/>
              <w:spacing w:line="300" w:lineRule="exact"/>
              <w:rPr>
                <w:rFonts w:ascii="仿宋_GB2312" w:eastAsia="仿宋_GB2312" w:hAnsi="华文仿宋" w:cs="Tahoma"/>
                <w:color w:val="333333"/>
                <w:kern w:val="0"/>
                <w:sz w:val="24"/>
                <w:szCs w:val="24"/>
              </w:rPr>
            </w:pPr>
            <w:r w:rsidRPr="009D349E">
              <w:rPr>
                <w:rFonts w:ascii="仿宋_GB2312" w:eastAsia="仿宋_GB2312" w:hAnsi="Tahoma" w:cs="Tahoma" w:hint="eastAsia"/>
                <w:color w:val="333333"/>
                <w:kern w:val="0"/>
                <w:sz w:val="24"/>
                <w:szCs w:val="24"/>
              </w:rPr>
              <w:t>4.党员领导干部：加学</w:t>
            </w:r>
            <w:r w:rsidRPr="009D349E">
              <w:rPr>
                <w:rFonts w:ascii="仿宋_GB2312" w:eastAsia="仿宋_GB2312" w:hAnsi="华文仿宋" w:cs="Tahoma" w:hint="eastAsia"/>
                <w:color w:val="333333"/>
                <w:kern w:val="0"/>
                <w:sz w:val="24"/>
                <w:szCs w:val="24"/>
              </w:rPr>
              <w:t>《中国共产党普通高等学校基层党组织工作条例》、</w:t>
            </w:r>
            <w:r w:rsidRPr="009D349E">
              <w:rPr>
                <w:rFonts w:ascii="仿宋_GB2312" w:eastAsia="仿宋_GB2312" w:hAnsi="Tahoma" w:cs="Tahoma" w:hint="eastAsia"/>
                <w:color w:val="333333"/>
                <w:kern w:val="0"/>
                <w:sz w:val="24"/>
                <w:szCs w:val="24"/>
              </w:rPr>
              <w:t>《江苏省高等学校校（系）党组织工作暂行规定》。</w:t>
            </w:r>
          </w:p>
          <w:p w:rsidR="00AE67A2" w:rsidRPr="009D349E" w:rsidRDefault="00AE67A2" w:rsidP="004A2972">
            <w:pPr>
              <w:widowControl/>
              <w:spacing w:line="300" w:lineRule="exact"/>
              <w:rPr>
                <w:rFonts w:ascii="仿宋_GB2312" w:eastAsia="仿宋_GB2312" w:hAnsi="华文仿宋" w:cs="Tahoma"/>
                <w:b/>
                <w:color w:val="333333"/>
                <w:kern w:val="0"/>
                <w:sz w:val="24"/>
                <w:szCs w:val="24"/>
              </w:rPr>
            </w:pPr>
            <w:r w:rsidRPr="009D349E">
              <w:rPr>
                <w:rFonts w:ascii="仿宋_GB2312" w:eastAsia="仿宋_GB2312" w:hAnsi="华文仿宋" w:cs="Tahoma" w:hint="eastAsia"/>
                <w:b/>
                <w:color w:val="333333"/>
                <w:kern w:val="0"/>
                <w:sz w:val="24"/>
                <w:szCs w:val="24"/>
              </w:rPr>
              <w:t>党委领导班子成员讲党课：</w:t>
            </w:r>
          </w:p>
          <w:p w:rsidR="00AE67A2" w:rsidRPr="009D349E" w:rsidRDefault="00AE67A2" w:rsidP="004A2972">
            <w:pPr>
              <w:widowControl/>
              <w:spacing w:line="300" w:lineRule="exact"/>
              <w:rPr>
                <w:rFonts w:ascii="仿宋_GB2312" w:eastAsia="仿宋_GB2312" w:hAnsi="华文仿宋" w:cs="Tahoma"/>
                <w:b/>
                <w:color w:val="333333"/>
                <w:kern w:val="0"/>
                <w:sz w:val="24"/>
                <w:szCs w:val="24"/>
              </w:rPr>
            </w:pPr>
            <w:r w:rsidRPr="009D349E">
              <w:rPr>
                <w:rFonts w:ascii="仿宋_GB2312" w:eastAsia="仿宋_GB2312" w:hAnsi="华文仿宋" w:cs="Tahoma" w:hint="eastAsia"/>
                <w:color w:val="333333"/>
                <w:kern w:val="0"/>
                <w:sz w:val="24"/>
                <w:szCs w:val="24"/>
              </w:rPr>
              <w:t>主题：讲规矩、守纪律、做表率</w:t>
            </w:r>
          </w:p>
          <w:p w:rsidR="00AE67A2" w:rsidRPr="009D349E" w:rsidRDefault="00AE67A2" w:rsidP="004A2972">
            <w:pPr>
              <w:widowControl/>
              <w:spacing w:line="300" w:lineRule="exact"/>
              <w:rPr>
                <w:rFonts w:ascii="仿宋_GB2312" w:eastAsia="仿宋_GB2312" w:hAnsi="华文仿宋" w:cs="Tahoma"/>
                <w:color w:val="333333"/>
                <w:kern w:val="0"/>
                <w:sz w:val="24"/>
                <w:szCs w:val="24"/>
              </w:rPr>
            </w:pPr>
            <w:r w:rsidRPr="009D349E">
              <w:rPr>
                <w:rFonts w:ascii="仿宋_GB2312" w:eastAsia="仿宋_GB2312" w:hAnsi="华文仿宋" w:cs="Tahoma" w:hint="eastAsia"/>
                <w:b/>
                <w:color w:val="333333"/>
                <w:kern w:val="0"/>
                <w:sz w:val="24"/>
                <w:szCs w:val="24"/>
              </w:rPr>
              <w:t>专题讨论：</w:t>
            </w:r>
            <w:r w:rsidRPr="009D349E">
              <w:rPr>
                <w:rFonts w:ascii="仿宋_GB2312" w:eastAsia="仿宋_GB2312" w:hAnsi="华文仿宋" w:cs="Tahoma" w:hint="eastAsia"/>
                <w:color w:val="333333"/>
                <w:kern w:val="0"/>
                <w:sz w:val="24"/>
                <w:szCs w:val="24"/>
              </w:rPr>
              <w:t>新时期共产党员思想行为规范</w:t>
            </w:r>
          </w:p>
          <w:p w:rsidR="00AE67A2" w:rsidRDefault="00AE67A2" w:rsidP="004A2972">
            <w:pPr>
              <w:widowControl/>
              <w:spacing w:line="300" w:lineRule="exact"/>
              <w:jc w:val="left"/>
              <w:rPr>
                <w:rFonts w:ascii="仿宋_GB2312" w:eastAsia="仿宋_GB2312" w:hAnsi="Tahoma" w:cs="Tahoma"/>
                <w:color w:val="333333"/>
                <w:kern w:val="0"/>
                <w:sz w:val="24"/>
                <w:szCs w:val="24"/>
              </w:rPr>
            </w:pPr>
            <w:r w:rsidRPr="009D349E">
              <w:rPr>
                <w:rFonts w:ascii="仿宋_GB2312" w:eastAsia="仿宋_GB2312" w:hAnsi="Tahoma" w:cs="Tahoma" w:hint="eastAsia"/>
                <w:b/>
                <w:color w:val="333333"/>
                <w:kern w:val="0"/>
                <w:sz w:val="24"/>
                <w:szCs w:val="24"/>
              </w:rPr>
              <w:t>主题教育活动：</w:t>
            </w:r>
            <w:r w:rsidRPr="009D349E">
              <w:rPr>
                <w:rFonts w:ascii="仿宋_GB2312" w:eastAsia="仿宋_GB2312" w:hAnsi="Tahoma" w:cs="Tahoma" w:hint="eastAsia"/>
                <w:color w:val="333333"/>
                <w:kern w:val="0"/>
                <w:sz w:val="24"/>
                <w:szCs w:val="24"/>
              </w:rPr>
              <w:t>结合纪念建党95周年活动，评选表彰一批优秀共产党员、优秀党务工作者和先进基层党组织</w:t>
            </w:r>
          </w:p>
          <w:p w:rsidR="00AE67A2" w:rsidRPr="009D349E" w:rsidRDefault="00AE67A2" w:rsidP="004A2972">
            <w:pPr>
              <w:widowControl/>
              <w:spacing w:line="300" w:lineRule="exact"/>
              <w:jc w:val="left"/>
              <w:rPr>
                <w:rFonts w:ascii="仿宋_GB2312" w:eastAsia="仿宋_GB2312" w:hAnsi="Tahoma" w:cs="Tahoma"/>
                <w:b/>
                <w:color w:val="333333"/>
                <w:kern w:val="0"/>
                <w:sz w:val="24"/>
                <w:szCs w:val="24"/>
              </w:rPr>
            </w:pPr>
          </w:p>
        </w:tc>
        <w:tc>
          <w:tcPr>
            <w:tcW w:w="1985" w:type="dxa"/>
            <w:tcBorders>
              <w:top w:val="outset" w:sz="6" w:space="0" w:color="000000"/>
              <w:left w:val="outset" w:sz="6" w:space="0" w:color="000000"/>
              <w:bottom w:val="single" w:sz="6" w:space="0" w:color="000000"/>
              <w:right w:val="single" w:sz="6" w:space="0" w:color="000000"/>
            </w:tcBorders>
            <w:vAlign w:val="center"/>
          </w:tcPr>
          <w:p w:rsidR="00AE67A2" w:rsidRPr="009D349E" w:rsidRDefault="00AE67A2" w:rsidP="004A2972">
            <w:pPr>
              <w:widowControl/>
              <w:spacing w:line="300" w:lineRule="exact"/>
              <w:rPr>
                <w:rFonts w:ascii="仿宋_GB2312" w:eastAsia="仿宋_GB2312" w:hAnsi="Tahoma" w:cs="Tahoma"/>
                <w:b/>
                <w:color w:val="333333"/>
                <w:kern w:val="0"/>
                <w:sz w:val="24"/>
                <w:szCs w:val="24"/>
              </w:rPr>
            </w:pPr>
            <w:r w:rsidRPr="009D349E">
              <w:rPr>
                <w:rFonts w:ascii="仿宋_GB2312" w:eastAsia="仿宋_GB2312" w:hAnsi="Tahoma" w:cs="Tahoma"/>
                <w:color w:val="333333"/>
                <w:kern w:val="0"/>
                <w:sz w:val="24"/>
                <w:szCs w:val="24"/>
              </w:rPr>
              <w:t>班子成员党课具体安排另行通知</w:t>
            </w:r>
          </w:p>
        </w:tc>
      </w:tr>
      <w:tr w:rsidR="00AE67A2" w:rsidRPr="009D349E" w:rsidTr="004A2972">
        <w:trPr>
          <w:trHeight w:val="836"/>
        </w:trPr>
        <w:tc>
          <w:tcPr>
            <w:tcW w:w="956" w:type="dxa"/>
            <w:tcBorders>
              <w:top w:val="outset" w:sz="6" w:space="0" w:color="000000"/>
              <w:left w:val="single" w:sz="6" w:space="0" w:color="000000"/>
              <w:bottom w:val="single" w:sz="6" w:space="0" w:color="000000"/>
              <w:right w:val="single" w:sz="6" w:space="0" w:color="000000"/>
            </w:tcBorders>
            <w:shd w:val="clear" w:color="auto" w:fill="auto"/>
            <w:vAlign w:val="center"/>
          </w:tcPr>
          <w:p w:rsidR="00AE67A2" w:rsidRDefault="00AE67A2" w:rsidP="004A2972">
            <w:pPr>
              <w:widowControl/>
              <w:spacing w:before="100" w:beforeAutospacing="1" w:after="100" w:afterAutospacing="1" w:line="150" w:lineRule="atLeast"/>
              <w:jc w:val="center"/>
              <w:rPr>
                <w:rFonts w:ascii="仿宋_GB2312" w:eastAsia="仿宋_GB2312" w:hAnsi="Tahoma" w:cs="Tahoma"/>
                <w:color w:val="333333"/>
                <w:kern w:val="0"/>
                <w:sz w:val="24"/>
                <w:szCs w:val="24"/>
              </w:rPr>
            </w:pPr>
          </w:p>
          <w:p w:rsidR="00AE67A2" w:rsidRDefault="00AE67A2" w:rsidP="004A2972">
            <w:pPr>
              <w:widowControl/>
              <w:spacing w:before="100" w:beforeAutospacing="1" w:after="100" w:afterAutospacing="1" w:line="150" w:lineRule="atLeas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8-9月</w:t>
            </w:r>
          </w:p>
          <w:p w:rsidR="00AE67A2" w:rsidRDefault="00AE67A2" w:rsidP="004A2972">
            <w:pPr>
              <w:widowControl/>
              <w:spacing w:before="100" w:beforeAutospacing="1" w:after="100" w:afterAutospacing="1" w:line="150" w:lineRule="atLeast"/>
              <w:jc w:val="center"/>
              <w:rPr>
                <w:rFonts w:ascii="仿宋_GB2312" w:eastAsia="仿宋_GB2312" w:hAnsi="Tahoma" w:cs="Tahoma"/>
                <w:color w:val="333333"/>
                <w:kern w:val="0"/>
                <w:sz w:val="24"/>
                <w:szCs w:val="24"/>
              </w:rPr>
            </w:pPr>
          </w:p>
          <w:p w:rsidR="00AE67A2" w:rsidRDefault="00AE67A2" w:rsidP="004A2972">
            <w:pPr>
              <w:widowControl/>
              <w:spacing w:before="100" w:beforeAutospacing="1" w:after="100" w:afterAutospacing="1" w:line="150" w:lineRule="atLeast"/>
              <w:jc w:val="center"/>
              <w:rPr>
                <w:rFonts w:ascii="仿宋_GB2312" w:eastAsia="仿宋_GB2312" w:hAnsi="Tahoma" w:cs="Tahoma"/>
                <w:color w:val="333333"/>
                <w:kern w:val="0"/>
                <w:sz w:val="24"/>
                <w:szCs w:val="24"/>
              </w:rPr>
            </w:pPr>
          </w:p>
          <w:p w:rsidR="00AE67A2" w:rsidRDefault="00AE67A2" w:rsidP="004A2972">
            <w:pPr>
              <w:widowControl/>
              <w:spacing w:before="100" w:beforeAutospacing="1" w:after="100" w:afterAutospacing="1" w:line="150" w:lineRule="atLeast"/>
              <w:jc w:val="center"/>
              <w:rPr>
                <w:rFonts w:ascii="仿宋_GB2312" w:eastAsia="仿宋_GB2312" w:hAnsi="Tahoma" w:cs="Tahoma"/>
                <w:color w:val="333333"/>
                <w:kern w:val="0"/>
                <w:sz w:val="24"/>
                <w:szCs w:val="24"/>
              </w:rPr>
            </w:pPr>
          </w:p>
          <w:p w:rsidR="00AE67A2" w:rsidRPr="009D349E" w:rsidRDefault="00AE67A2" w:rsidP="004A2972">
            <w:pPr>
              <w:widowControl/>
              <w:spacing w:before="100" w:beforeAutospacing="1" w:after="100" w:afterAutospacing="1" w:line="150" w:lineRule="atLeast"/>
              <w:rPr>
                <w:rFonts w:ascii="仿宋_GB2312" w:eastAsia="仿宋_GB2312" w:hAnsi="Tahoma" w:cs="Tahoma"/>
                <w:color w:val="333333"/>
                <w:kern w:val="0"/>
                <w:szCs w:val="21"/>
              </w:rPr>
            </w:pPr>
            <w:r w:rsidRPr="009D349E">
              <w:rPr>
                <w:rFonts w:ascii="仿宋_GB2312" w:eastAsia="仿宋_GB2312" w:hAnsi="Tahoma" w:cs="Tahoma" w:hint="eastAsia"/>
                <w:color w:val="333333"/>
                <w:kern w:val="0"/>
                <w:sz w:val="24"/>
                <w:szCs w:val="24"/>
              </w:rPr>
              <w:t>8-9月</w:t>
            </w:r>
          </w:p>
        </w:tc>
        <w:tc>
          <w:tcPr>
            <w:tcW w:w="5953" w:type="dxa"/>
            <w:tcBorders>
              <w:top w:val="outset" w:sz="6" w:space="0" w:color="000000"/>
              <w:left w:val="outset" w:sz="6" w:space="0" w:color="000000"/>
              <w:bottom w:val="single" w:sz="6" w:space="0" w:color="000000"/>
              <w:right w:val="single" w:sz="6" w:space="0" w:color="000000"/>
            </w:tcBorders>
            <w:shd w:val="clear" w:color="auto" w:fill="auto"/>
            <w:vAlign w:val="center"/>
          </w:tcPr>
          <w:p w:rsidR="00AE67A2" w:rsidRPr="009D349E" w:rsidRDefault="00AE67A2" w:rsidP="004A2972">
            <w:pPr>
              <w:widowControl/>
              <w:spacing w:line="300" w:lineRule="exact"/>
              <w:rPr>
                <w:rFonts w:ascii="仿宋_GB2312" w:eastAsia="仿宋_GB2312" w:hAnsi="Tahoma" w:cs="Tahoma"/>
                <w:b/>
                <w:color w:val="333333"/>
                <w:kern w:val="0"/>
                <w:sz w:val="24"/>
                <w:szCs w:val="24"/>
              </w:rPr>
            </w:pPr>
            <w:r w:rsidRPr="009D349E">
              <w:rPr>
                <w:rFonts w:ascii="仿宋_GB2312" w:eastAsia="仿宋_GB2312" w:hAnsi="Tahoma" w:cs="Tahoma" w:hint="eastAsia"/>
                <w:b/>
                <w:color w:val="333333"/>
                <w:kern w:val="0"/>
                <w:sz w:val="24"/>
                <w:szCs w:val="24"/>
              </w:rPr>
              <w:lastRenderedPageBreak/>
              <w:t>学习内容：</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1.党员：《中国共产党纪律处分条例》《中国共产党党员权利保障条例》；</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华文仿宋" w:cs="Tahoma" w:hint="eastAsia"/>
                <w:color w:val="333333"/>
                <w:kern w:val="0"/>
                <w:sz w:val="24"/>
                <w:szCs w:val="24"/>
              </w:rPr>
              <w:t>2.党员领导干部：加学</w:t>
            </w:r>
            <w:r w:rsidRPr="009D349E">
              <w:rPr>
                <w:rFonts w:ascii="仿宋_GB2312" w:eastAsia="仿宋_GB2312" w:hAnsi="Tahoma" w:cs="Tahoma" w:hint="eastAsia"/>
                <w:color w:val="333333"/>
                <w:kern w:val="0"/>
                <w:sz w:val="24"/>
                <w:szCs w:val="24"/>
              </w:rPr>
              <w:t>《党政领导干部选拔任用工作条例》、《关于坚持和完善普通高等学校党委领导下的校长负责制的实施意见》。</w:t>
            </w:r>
          </w:p>
          <w:p w:rsidR="00AE67A2" w:rsidRDefault="00AE67A2" w:rsidP="004A2972">
            <w:pPr>
              <w:widowControl/>
              <w:spacing w:line="300" w:lineRule="exact"/>
              <w:rPr>
                <w:rFonts w:ascii="仿宋_GB2312" w:eastAsia="仿宋_GB2312" w:hAnsi="华文仿宋" w:cs="Tahoma"/>
                <w:b/>
                <w:color w:val="333333"/>
                <w:kern w:val="0"/>
                <w:sz w:val="24"/>
                <w:szCs w:val="24"/>
              </w:rPr>
            </w:pPr>
          </w:p>
          <w:p w:rsidR="00AE67A2" w:rsidRPr="009D349E" w:rsidRDefault="00AE67A2" w:rsidP="004A2972">
            <w:pPr>
              <w:widowControl/>
              <w:spacing w:line="300" w:lineRule="exact"/>
              <w:rPr>
                <w:rFonts w:ascii="仿宋_GB2312" w:eastAsia="仿宋_GB2312" w:hAnsi="华文仿宋" w:cs="Tahoma"/>
                <w:b/>
                <w:color w:val="333333"/>
                <w:kern w:val="0"/>
                <w:sz w:val="24"/>
                <w:szCs w:val="24"/>
              </w:rPr>
            </w:pPr>
            <w:r w:rsidRPr="009D349E">
              <w:rPr>
                <w:rFonts w:ascii="仿宋_GB2312" w:eastAsia="仿宋_GB2312" w:hAnsi="华文仿宋" w:cs="Tahoma" w:hint="eastAsia"/>
                <w:b/>
                <w:color w:val="333333"/>
                <w:kern w:val="0"/>
                <w:sz w:val="24"/>
                <w:szCs w:val="24"/>
              </w:rPr>
              <w:lastRenderedPageBreak/>
              <w:t>党员讲党课：</w:t>
            </w:r>
          </w:p>
          <w:p w:rsidR="00AE67A2" w:rsidRPr="009D349E" w:rsidRDefault="00AE67A2" w:rsidP="004A2972">
            <w:pPr>
              <w:widowControl/>
              <w:spacing w:line="300" w:lineRule="exact"/>
              <w:rPr>
                <w:rFonts w:ascii="仿宋_GB2312" w:eastAsia="仿宋_GB2312" w:hAnsi="华文仿宋" w:cs="Tahoma"/>
                <w:b/>
                <w:color w:val="333333"/>
                <w:kern w:val="0"/>
                <w:sz w:val="24"/>
                <w:szCs w:val="24"/>
              </w:rPr>
            </w:pPr>
            <w:r w:rsidRPr="009D349E">
              <w:rPr>
                <w:rFonts w:ascii="仿宋_GB2312" w:eastAsia="仿宋_GB2312" w:hAnsi="华文仿宋" w:cs="Tahoma" w:hint="eastAsia"/>
                <w:color w:val="333333"/>
                <w:kern w:val="0"/>
                <w:sz w:val="24"/>
                <w:szCs w:val="24"/>
              </w:rPr>
              <w:t>主题：亮身份、树形</w:t>
            </w:r>
            <w:proofErr w:type="gramStart"/>
            <w:r w:rsidRPr="009D349E">
              <w:rPr>
                <w:rFonts w:ascii="仿宋_GB2312" w:eastAsia="仿宋_GB2312" w:hAnsi="华文仿宋" w:cs="Tahoma" w:hint="eastAsia"/>
                <w:color w:val="333333"/>
                <w:kern w:val="0"/>
                <w:sz w:val="24"/>
                <w:szCs w:val="24"/>
              </w:rPr>
              <w:t>象</w:t>
            </w:r>
            <w:proofErr w:type="gramEnd"/>
            <w:r w:rsidRPr="009D349E">
              <w:rPr>
                <w:rFonts w:ascii="仿宋_GB2312" w:eastAsia="仿宋_GB2312" w:hAnsi="华文仿宋" w:cs="Tahoma" w:hint="eastAsia"/>
                <w:color w:val="333333"/>
                <w:kern w:val="0"/>
                <w:sz w:val="24"/>
                <w:szCs w:val="24"/>
              </w:rPr>
              <w:t>，做“四讲四有”合格党员</w:t>
            </w:r>
          </w:p>
          <w:p w:rsidR="00AE67A2" w:rsidRPr="00584BD9" w:rsidRDefault="00AE67A2" w:rsidP="004A2972">
            <w:pPr>
              <w:widowControl/>
              <w:spacing w:line="300" w:lineRule="exact"/>
              <w:rPr>
                <w:rFonts w:ascii="仿宋_GB2312" w:eastAsia="仿宋_GB2312" w:hAnsi="Tahoma" w:cs="Tahoma"/>
                <w:bCs/>
                <w:color w:val="333333"/>
                <w:kern w:val="0"/>
                <w:sz w:val="24"/>
                <w:szCs w:val="24"/>
              </w:rPr>
            </w:pPr>
            <w:r w:rsidRPr="009D349E">
              <w:rPr>
                <w:rFonts w:ascii="仿宋_GB2312" w:eastAsia="仿宋_GB2312" w:hAnsi="华文仿宋" w:cs="Tahoma" w:hint="eastAsia"/>
                <w:b/>
                <w:color w:val="333333"/>
                <w:kern w:val="0"/>
                <w:sz w:val="24"/>
                <w:szCs w:val="24"/>
              </w:rPr>
              <w:t>专题讨论：</w:t>
            </w:r>
            <w:r w:rsidRPr="009D349E">
              <w:rPr>
                <w:rFonts w:ascii="仿宋_GB2312" w:eastAsia="仿宋_GB2312" w:hAnsi="华文仿宋" w:cs="Tahoma" w:hint="eastAsia"/>
                <w:color w:val="333333"/>
                <w:kern w:val="0"/>
                <w:sz w:val="24"/>
                <w:szCs w:val="24"/>
              </w:rPr>
              <w:t>做“四讲四有”合格党员</w:t>
            </w:r>
            <w:r w:rsidRPr="009D349E">
              <w:rPr>
                <w:rFonts w:ascii="仿宋_GB2312" w:eastAsia="仿宋_GB2312" w:hAnsi="Tahoma" w:cs="Tahoma" w:hint="eastAsia"/>
                <w:bCs/>
                <w:color w:val="333333"/>
                <w:kern w:val="0"/>
                <w:sz w:val="24"/>
                <w:szCs w:val="24"/>
              </w:rPr>
              <w:t xml:space="preserve"> </w:t>
            </w:r>
          </w:p>
          <w:p w:rsidR="00AE67A2" w:rsidRPr="009D349E" w:rsidRDefault="00AE67A2" w:rsidP="004A2972">
            <w:pPr>
              <w:widowControl/>
              <w:spacing w:line="300" w:lineRule="exact"/>
              <w:jc w:val="left"/>
              <w:rPr>
                <w:rFonts w:ascii="仿宋_GB2312" w:eastAsia="仿宋_GB2312" w:hAnsi="Tahoma" w:cs="Tahoma"/>
                <w:b/>
                <w:color w:val="333333"/>
                <w:kern w:val="0"/>
                <w:sz w:val="24"/>
                <w:szCs w:val="24"/>
              </w:rPr>
            </w:pPr>
            <w:r w:rsidRPr="009D349E">
              <w:rPr>
                <w:rFonts w:ascii="仿宋_GB2312" w:eastAsia="仿宋_GB2312" w:hAnsi="Tahoma" w:cs="Tahoma" w:hint="eastAsia"/>
                <w:b/>
                <w:color w:val="333333"/>
                <w:kern w:val="0"/>
                <w:sz w:val="24"/>
                <w:szCs w:val="24"/>
              </w:rPr>
              <w:t>主题教育活动：</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1.在教师党员中开展“教师党员示范课”活动；</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2.在管理服务岗位党员中开展“挂牌上岗、微笑服务”活动；</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3.在学生党员中开展“亮成绩、亮风采”活动；</w:t>
            </w:r>
          </w:p>
          <w:p w:rsidR="00AE67A2" w:rsidRPr="009D349E" w:rsidRDefault="00AE67A2" w:rsidP="004A2972">
            <w:pPr>
              <w:widowControl/>
              <w:spacing w:line="300" w:lineRule="exact"/>
              <w:jc w:val="lef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4.在离退休党员中开展“心系学校发展建言献策”活动；</w:t>
            </w:r>
          </w:p>
          <w:p w:rsidR="00AE67A2" w:rsidRPr="009D349E" w:rsidRDefault="00AE67A2" w:rsidP="004A2972">
            <w:pPr>
              <w:widowControl/>
              <w:spacing w:line="300" w:lineRule="exact"/>
              <w:jc w:val="lef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5. 开展“领导干部立家规、共产党员正家风”活动。</w:t>
            </w:r>
          </w:p>
          <w:p w:rsidR="00AE67A2" w:rsidRPr="009D349E" w:rsidRDefault="00AE67A2" w:rsidP="004A2972">
            <w:pPr>
              <w:widowControl/>
              <w:spacing w:line="300" w:lineRule="exact"/>
              <w:jc w:val="left"/>
              <w:rPr>
                <w:rFonts w:ascii="仿宋_GB2312" w:eastAsia="仿宋_GB2312" w:hAnsi="Tahoma" w:cs="Tahoma"/>
                <w:color w:val="333333"/>
                <w:kern w:val="0"/>
                <w:sz w:val="24"/>
                <w:szCs w:val="24"/>
              </w:rPr>
            </w:pPr>
          </w:p>
        </w:tc>
        <w:tc>
          <w:tcPr>
            <w:tcW w:w="1985" w:type="dxa"/>
            <w:tcBorders>
              <w:top w:val="outset" w:sz="6" w:space="0" w:color="000000"/>
              <w:left w:val="outset" w:sz="6" w:space="0" w:color="000000"/>
              <w:bottom w:val="single" w:sz="6" w:space="0" w:color="000000"/>
              <w:right w:val="single" w:sz="6" w:space="0" w:color="000000"/>
            </w:tcBorders>
          </w:tcPr>
          <w:p w:rsidR="00AE67A2" w:rsidRPr="009D349E" w:rsidRDefault="00AE67A2" w:rsidP="004A2972">
            <w:pPr>
              <w:widowControl/>
              <w:spacing w:line="300" w:lineRule="exact"/>
              <w:rPr>
                <w:rFonts w:ascii="仿宋_GB2312" w:eastAsia="仿宋_GB2312" w:hAnsi="Tahoma" w:cs="Tahoma"/>
                <w:b/>
                <w:color w:val="333333"/>
                <w:kern w:val="0"/>
                <w:sz w:val="24"/>
                <w:szCs w:val="24"/>
              </w:rPr>
            </w:pPr>
          </w:p>
        </w:tc>
      </w:tr>
      <w:tr w:rsidR="00AE67A2" w:rsidRPr="009D349E" w:rsidTr="004A2972">
        <w:trPr>
          <w:trHeight w:val="2960"/>
        </w:trPr>
        <w:tc>
          <w:tcPr>
            <w:tcW w:w="956" w:type="dxa"/>
            <w:tcBorders>
              <w:top w:val="outset" w:sz="6" w:space="0" w:color="000000"/>
              <w:left w:val="single" w:sz="6" w:space="0" w:color="000000"/>
              <w:bottom w:val="single" w:sz="4" w:space="0" w:color="auto"/>
              <w:right w:val="single" w:sz="6" w:space="0" w:color="000000"/>
            </w:tcBorders>
            <w:shd w:val="clear" w:color="auto" w:fill="auto"/>
            <w:vAlign w:val="center"/>
          </w:tcPr>
          <w:p w:rsidR="00AE67A2" w:rsidRPr="009D349E" w:rsidRDefault="00AE67A2" w:rsidP="004A2972">
            <w:pPr>
              <w:widowControl/>
              <w:spacing w:before="100" w:beforeAutospacing="1" w:after="100" w:afterAutospacing="1" w:line="150" w:lineRule="atLeas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lastRenderedPageBreak/>
              <w:t>10-11月</w:t>
            </w:r>
          </w:p>
          <w:p w:rsidR="00AE67A2" w:rsidRPr="009D349E" w:rsidRDefault="00AE67A2" w:rsidP="004A2972">
            <w:pPr>
              <w:widowControl/>
              <w:spacing w:before="100" w:beforeAutospacing="1" w:after="100" w:afterAutospacing="1" w:line="150" w:lineRule="atLeast"/>
              <w:rPr>
                <w:rFonts w:ascii="仿宋_GB2312" w:eastAsia="仿宋_GB2312" w:hAnsi="Tahoma" w:cs="Tahoma"/>
                <w:color w:val="333333"/>
                <w:kern w:val="0"/>
                <w:szCs w:val="21"/>
              </w:rPr>
            </w:pPr>
          </w:p>
        </w:tc>
        <w:tc>
          <w:tcPr>
            <w:tcW w:w="5953" w:type="dxa"/>
            <w:tcBorders>
              <w:top w:val="outset" w:sz="6" w:space="0" w:color="000000"/>
              <w:left w:val="outset" w:sz="6" w:space="0" w:color="000000"/>
              <w:bottom w:val="single" w:sz="4" w:space="0" w:color="auto"/>
              <w:right w:val="single" w:sz="6" w:space="0" w:color="000000"/>
            </w:tcBorders>
            <w:shd w:val="clear" w:color="auto" w:fill="auto"/>
            <w:vAlign w:val="center"/>
          </w:tcPr>
          <w:p w:rsidR="00AE67A2" w:rsidRPr="009D349E" w:rsidRDefault="00AE67A2" w:rsidP="004A2972">
            <w:pPr>
              <w:widowControl/>
              <w:spacing w:line="300" w:lineRule="exact"/>
              <w:rPr>
                <w:rFonts w:ascii="仿宋_GB2312" w:eastAsia="仿宋_GB2312" w:hAnsi="Tahoma" w:cs="Tahoma"/>
                <w:b/>
                <w:color w:val="333333"/>
                <w:kern w:val="0"/>
                <w:sz w:val="24"/>
                <w:szCs w:val="24"/>
              </w:rPr>
            </w:pPr>
            <w:r w:rsidRPr="009D349E">
              <w:rPr>
                <w:rFonts w:ascii="仿宋_GB2312" w:eastAsia="仿宋_GB2312" w:hAnsi="Tahoma" w:cs="Tahoma" w:hint="eastAsia"/>
                <w:b/>
                <w:color w:val="333333"/>
                <w:kern w:val="0"/>
                <w:sz w:val="24"/>
                <w:szCs w:val="24"/>
              </w:rPr>
              <w:t>学习内容：</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1.党员：《习近平总书记系列重要讲话读本（2016年版）》；</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华文仿宋" w:cs="Tahoma" w:hint="eastAsia"/>
                <w:color w:val="333333"/>
                <w:kern w:val="0"/>
                <w:sz w:val="24"/>
                <w:szCs w:val="24"/>
              </w:rPr>
              <w:t>2.党员领导干部：加学</w:t>
            </w:r>
            <w:r w:rsidRPr="009D349E">
              <w:rPr>
                <w:rFonts w:ascii="仿宋_GB2312" w:eastAsia="仿宋_GB2312" w:hAnsi="Tahoma" w:cs="Tahoma" w:hint="eastAsia"/>
                <w:color w:val="333333"/>
                <w:kern w:val="0"/>
                <w:sz w:val="24"/>
                <w:szCs w:val="24"/>
              </w:rPr>
              <w:t>《习近平谈治国理政》、《习近平总书记重要讲话文章选编（领导干部读本）》。</w:t>
            </w:r>
          </w:p>
          <w:p w:rsidR="00AE67A2" w:rsidRPr="009D349E" w:rsidRDefault="00AE67A2" w:rsidP="004A2972">
            <w:pPr>
              <w:widowControl/>
              <w:spacing w:line="300" w:lineRule="exact"/>
              <w:rPr>
                <w:rFonts w:ascii="仿宋_GB2312" w:eastAsia="仿宋_GB2312" w:hAnsi="华文仿宋" w:cs="Tahoma"/>
                <w:color w:val="333333"/>
                <w:kern w:val="0"/>
                <w:sz w:val="24"/>
                <w:szCs w:val="24"/>
              </w:rPr>
            </w:pPr>
            <w:r w:rsidRPr="009D349E">
              <w:rPr>
                <w:rFonts w:ascii="仿宋_GB2312" w:eastAsia="仿宋_GB2312" w:hAnsi="华文仿宋" w:cs="Tahoma" w:hint="eastAsia"/>
                <w:b/>
                <w:color w:val="333333"/>
                <w:kern w:val="0"/>
                <w:sz w:val="24"/>
                <w:szCs w:val="24"/>
              </w:rPr>
              <w:t>专题讨论：</w:t>
            </w:r>
            <w:r w:rsidRPr="009D349E">
              <w:rPr>
                <w:rFonts w:ascii="仿宋_GB2312" w:eastAsia="仿宋_GB2312" w:hAnsi="华文仿宋" w:cs="Tahoma" w:hint="eastAsia"/>
                <w:color w:val="0D0D0D" w:themeColor="text1" w:themeTint="F2"/>
                <w:kern w:val="0"/>
                <w:sz w:val="24"/>
                <w:szCs w:val="24"/>
              </w:rPr>
              <w:t>学系列讲话，</w:t>
            </w:r>
            <w:r w:rsidRPr="009D349E">
              <w:rPr>
                <w:rFonts w:ascii="仿宋_GB2312" w:eastAsia="仿宋_GB2312" w:hAnsi="华文仿宋" w:cs="Tahoma" w:hint="eastAsia"/>
                <w:color w:val="333333"/>
                <w:kern w:val="0"/>
                <w:sz w:val="24"/>
                <w:szCs w:val="24"/>
              </w:rPr>
              <w:t>强化“四种意识”</w:t>
            </w:r>
          </w:p>
          <w:p w:rsidR="00AE67A2" w:rsidRPr="009D349E" w:rsidRDefault="00AE67A2" w:rsidP="004A2972">
            <w:pPr>
              <w:widowControl/>
              <w:spacing w:line="300" w:lineRule="exact"/>
              <w:rPr>
                <w:rFonts w:ascii="仿宋_GB2312" w:eastAsia="仿宋_GB2312" w:hAnsi="华文仿宋" w:cs="Tahoma"/>
                <w:b/>
                <w:color w:val="333333"/>
                <w:kern w:val="0"/>
                <w:sz w:val="24"/>
                <w:szCs w:val="24"/>
              </w:rPr>
            </w:pPr>
            <w:r w:rsidRPr="009D349E">
              <w:rPr>
                <w:rFonts w:ascii="仿宋_GB2312" w:eastAsia="仿宋_GB2312" w:hAnsi="华文仿宋" w:cs="Tahoma" w:hint="eastAsia"/>
                <w:b/>
                <w:color w:val="333333"/>
                <w:kern w:val="0"/>
                <w:sz w:val="24"/>
                <w:szCs w:val="24"/>
              </w:rPr>
              <w:t>党总支（支部）书记讲党课：</w:t>
            </w:r>
          </w:p>
          <w:p w:rsidR="00AE67A2" w:rsidRPr="009D349E" w:rsidRDefault="00AE67A2" w:rsidP="004A2972">
            <w:pPr>
              <w:widowControl/>
              <w:spacing w:line="300" w:lineRule="exact"/>
              <w:rPr>
                <w:rFonts w:ascii="仿宋_GB2312" w:eastAsia="仿宋_GB2312" w:hAnsi="华文仿宋" w:cs="Tahoma"/>
                <w:color w:val="333333"/>
                <w:kern w:val="0"/>
                <w:sz w:val="24"/>
                <w:szCs w:val="24"/>
              </w:rPr>
            </w:pPr>
            <w:r w:rsidRPr="009D349E">
              <w:rPr>
                <w:rFonts w:ascii="仿宋_GB2312" w:eastAsia="仿宋_GB2312" w:hAnsi="华文仿宋" w:cs="Tahoma" w:hint="eastAsia"/>
                <w:color w:val="333333"/>
                <w:kern w:val="0"/>
                <w:sz w:val="24"/>
                <w:szCs w:val="24"/>
              </w:rPr>
              <w:t>主题：围绕中心、立足岗位，发挥党员模范带头作用</w:t>
            </w:r>
          </w:p>
          <w:p w:rsidR="00AE67A2" w:rsidRPr="009D349E" w:rsidRDefault="00AE67A2" w:rsidP="004A2972">
            <w:pPr>
              <w:widowControl/>
              <w:spacing w:line="300" w:lineRule="exact"/>
              <w:jc w:val="left"/>
              <w:rPr>
                <w:rFonts w:ascii="仿宋_GB2312" w:eastAsia="仿宋_GB2312" w:hAnsi="Tahoma" w:cs="Tahoma"/>
                <w:b/>
                <w:color w:val="333333"/>
                <w:kern w:val="0"/>
                <w:sz w:val="24"/>
                <w:szCs w:val="24"/>
              </w:rPr>
            </w:pPr>
            <w:r>
              <w:rPr>
                <w:rFonts w:ascii="仿宋_GB2312" w:eastAsia="仿宋_GB2312" w:hAnsi="Tahoma" w:cs="Tahoma" w:hint="eastAsia"/>
                <w:b/>
                <w:color w:val="333333"/>
                <w:kern w:val="0"/>
                <w:sz w:val="24"/>
                <w:szCs w:val="24"/>
              </w:rPr>
              <w:t>专题教育</w:t>
            </w:r>
            <w:r w:rsidRPr="009D349E">
              <w:rPr>
                <w:rFonts w:ascii="仿宋_GB2312" w:eastAsia="仿宋_GB2312" w:hAnsi="Tahoma" w:cs="Tahoma" w:hint="eastAsia"/>
                <w:b/>
                <w:color w:val="333333"/>
                <w:kern w:val="0"/>
                <w:sz w:val="24"/>
                <w:szCs w:val="24"/>
              </w:rPr>
              <w:t>：</w:t>
            </w:r>
          </w:p>
          <w:p w:rsidR="00AE67A2" w:rsidRPr="004A4F10" w:rsidRDefault="00AE67A2" w:rsidP="004A2972">
            <w:pPr>
              <w:widowControl/>
              <w:spacing w:line="300" w:lineRule="exact"/>
              <w:rPr>
                <w:rFonts w:ascii="仿宋_GB2312" w:eastAsia="仿宋_GB2312" w:hAnsi="Tahoma" w:cs="Tahoma"/>
                <w:color w:val="333333"/>
                <w:kern w:val="0"/>
                <w:sz w:val="24"/>
                <w:szCs w:val="24"/>
              </w:rPr>
            </w:pPr>
            <w:r>
              <w:rPr>
                <w:rFonts w:ascii="仿宋_GB2312" w:eastAsia="仿宋_GB2312" w:hAnsi="Tahoma" w:cs="Tahoma" w:hint="eastAsia"/>
                <w:color w:val="333333"/>
                <w:kern w:val="0"/>
                <w:sz w:val="24"/>
                <w:szCs w:val="24"/>
              </w:rPr>
              <w:t>1.</w:t>
            </w:r>
            <w:r w:rsidRPr="004A4F10">
              <w:rPr>
                <w:rFonts w:ascii="仿宋_GB2312" w:eastAsia="仿宋_GB2312" w:hAnsi="Tahoma" w:cs="Tahoma" w:hint="eastAsia"/>
                <w:color w:val="333333"/>
                <w:kern w:val="0"/>
                <w:sz w:val="24"/>
                <w:szCs w:val="24"/>
              </w:rPr>
              <w:t>先进典型报告会；</w:t>
            </w:r>
          </w:p>
          <w:p w:rsidR="00AE67A2" w:rsidRDefault="00AE67A2" w:rsidP="004A2972">
            <w:pPr>
              <w:widowControl/>
              <w:spacing w:line="300" w:lineRule="exact"/>
              <w:rPr>
                <w:rFonts w:ascii="仿宋_GB2312" w:eastAsia="仿宋_GB2312" w:hAnsi="Tahoma" w:cs="Tahoma"/>
                <w:color w:val="333333"/>
                <w:kern w:val="0"/>
                <w:sz w:val="24"/>
                <w:szCs w:val="24"/>
              </w:rPr>
            </w:pPr>
            <w:r>
              <w:rPr>
                <w:rFonts w:ascii="仿宋_GB2312" w:eastAsia="仿宋_GB2312" w:hAnsi="Tahoma" w:cs="Tahoma" w:hint="eastAsia"/>
                <w:color w:val="333333"/>
                <w:kern w:val="0"/>
                <w:sz w:val="24"/>
                <w:szCs w:val="24"/>
              </w:rPr>
              <w:t>2.</w:t>
            </w:r>
            <w:r w:rsidRPr="004A4F10">
              <w:rPr>
                <w:rFonts w:ascii="仿宋_GB2312" w:eastAsia="仿宋_GB2312" w:hAnsi="Tahoma" w:cs="Tahoma" w:hint="eastAsia"/>
                <w:color w:val="333333"/>
                <w:kern w:val="0"/>
                <w:sz w:val="24"/>
                <w:szCs w:val="24"/>
              </w:rPr>
              <w:t>各党总支（支部）召开“五查摆五解决五强化”</w:t>
            </w:r>
            <w:r>
              <w:rPr>
                <w:rFonts w:ascii="仿宋_GB2312" w:eastAsia="仿宋_GB2312" w:hAnsi="Tahoma" w:cs="Tahoma" w:hint="eastAsia"/>
                <w:color w:val="333333"/>
                <w:kern w:val="0"/>
                <w:sz w:val="24"/>
                <w:szCs w:val="24"/>
              </w:rPr>
              <w:t>“</w:t>
            </w:r>
            <w:r w:rsidRPr="004A4F10">
              <w:rPr>
                <w:rFonts w:ascii="仿宋_GB2312" w:eastAsia="仿宋_GB2312" w:hAnsi="Tahoma" w:cs="Tahoma" w:hint="eastAsia"/>
                <w:color w:val="333333"/>
                <w:kern w:val="0"/>
                <w:sz w:val="24"/>
                <w:szCs w:val="24"/>
              </w:rPr>
              <w:t>七查摆七解决七强化”专题交流会</w:t>
            </w:r>
          </w:p>
          <w:p w:rsidR="00AE67A2" w:rsidRPr="004A4F10" w:rsidRDefault="00AE67A2" w:rsidP="004A2972">
            <w:pPr>
              <w:widowControl/>
              <w:spacing w:line="300" w:lineRule="exact"/>
              <w:rPr>
                <w:rFonts w:ascii="仿宋_GB2312" w:eastAsia="仿宋_GB2312" w:hAnsi="Tahoma" w:cs="Tahoma"/>
                <w:color w:val="333333"/>
                <w:kern w:val="0"/>
                <w:sz w:val="24"/>
                <w:szCs w:val="24"/>
              </w:rPr>
            </w:pPr>
          </w:p>
        </w:tc>
        <w:tc>
          <w:tcPr>
            <w:tcW w:w="1985" w:type="dxa"/>
            <w:tcBorders>
              <w:top w:val="outset" w:sz="6" w:space="0" w:color="000000"/>
              <w:left w:val="outset" w:sz="6" w:space="0" w:color="000000"/>
              <w:bottom w:val="single" w:sz="4" w:space="0" w:color="auto"/>
              <w:right w:val="single" w:sz="6" w:space="0" w:color="000000"/>
            </w:tcBorders>
            <w:vAlign w:val="center"/>
          </w:tcPr>
          <w:p w:rsidR="00AE67A2" w:rsidRPr="009D349E" w:rsidRDefault="00AE67A2" w:rsidP="004A2972">
            <w:pPr>
              <w:widowControl/>
              <w:spacing w:line="300" w:lineRule="exact"/>
              <w:jc w:val="center"/>
              <w:rPr>
                <w:rFonts w:ascii="仿宋_GB2312" w:eastAsia="仿宋_GB2312" w:hAnsi="华文仿宋" w:cs="Tahoma"/>
                <w:color w:val="333333"/>
                <w:kern w:val="0"/>
                <w:sz w:val="24"/>
                <w:szCs w:val="24"/>
              </w:rPr>
            </w:pPr>
          </w:p>
          <w:p w:rsidR="00AE67A2" w:rsidRPr="009D349E" w:rsidRDefault="00AE67A2" w:rsidP="004A2972">
            <w:pPr>
              <w:widowControl/>
              <w:spacing w:line="270" w:lineRule="atLeast"/>
              <w:jc w:val="center"/>
              <w:rPr>
                <w:rFonts w:ascii="仿宋_GB2312" w:eastAsia="仿宋_GB2312" w:hAnsi="Tahoma" w:cs="Tahoma"/>
                <w:color w:val="333333"/>
                <w:kern w:val="0"/>
                <w:sz w:val="24"/>
                <w:szCs w:val="24"/>
              </w:rPr>
            </w:pPr>
          </w:p>
          <w:p w:rsidR="00AE67A2" w:rsidRPr="009D349E" w:rsidRDefault="00AE67A2" w:rsidP="004A2972">
            <w:pPr>
              <w:widowControl/>
              <w:spacing w:line="270" w:lineRule="atLeast"/>
              <w:jc w:val="center"/>
              <w:rPr>
                <w:rFonts w:ascii="仿宋_GB2312" w:eastAsia="仿宋_GB2312" w:hAnsi="Tahoma" w:cs="Tahoma"/>
                <w:color w:val="333333"/>
                <w:kern w:val="0"/>
                <w:sz w:val="24"/>
                <w:szCs w:val="24"/>
              </w:rPr>
            </w:pPr>
          </w:p>
        </w:tc>
      </w:tr>
      <w:tr w:rsidR="00AE67A2" w:rsidRPr="009D349E" w:rsidTr="004A2972">
        <w:trPr>
          <w:trHeight w:val="3885"/>
        </w:trPr>
        <w:tc>
          <w:tcPr>
            <w:tcW w:w="956" w:type="dxa"/>
            <w:tcBorders>
              <w:top w:val="single" w:sz="4" w:space="0" w:color="auto"/>
              <w:left w:val="single" w:sz="6" w:space="0" w:color="000000"/>
              <w:right w:val="single" w:sz="6" w:space="0" w:color="000000"/>
            </w:tcBorders>
            <w:shd w:val="clear" w:color="auto" w:fill="auto"/>
            <w:vAlign w:val="center"/>
          </w:tcPr>
          <w:p w:rsidR="00AE67A2" w:rsidRPr="009D349E" w:rsidRDefault="00AE67A2" w:rsidP="004A2972">
            <w:pPr>
              <w:widowControl/>
              <w:spacing w:before="100" w:beforeAutospacing="1" w:after="100" w:afterAutospacing="1" w:line="150" w:lineRule="atLeast"/>
              <w:rPr>
                <w:rFonts w:ascii="仿宋_GB2312" w:eastAsia="仿宋_GB2312" w:hAnsi="Tahoma" w:cs="Tahoma"/>
                <w:color w:val="333333"/>
                <w:kern w:val="0"/>
                <w:sz w:val="24"/>
                <w:szCs w:val="24"/>
              </w:rPr>
            </w:pPr>
          </w:p>
          <w:p w:rsidR="00AE67A2" w:rsidRPr="009D349E" w:rsidRDefault="00AE67A2" w:rsidP="004A2972">
            <w:pPr>
              <w:widowControl/>
              <w:spacing w:before="100" w:beforeAutospacing="1" w:after="100" w:afterAutospacing="1" w:line="150" w:lineRule="atLeas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12月</w:t>
            </w:r>
          </w:p>
          <w:p w:rsidR="00AE67A2" w:rsidRPr="009D349E" w:rsidRDefault="00AE67A2" w:rsidP="004A2972">
            <w:pPr>
              <w:spacing w:before="100" w:beforeAutospacing="1" w:after="100" w:afterAutospacing="1" w:line="150" w:lineRule="atLeast"/>
              <w:rPr>
                <w:rFonts w:ascii="仿宋_GB2312" w:eastAsia="仿宋_GB2312" w:hAnsi="Tahoma" w:cs="Tahoma"/>
                <w:color w:val="333333"/>
                <w:kern w:val="0"/>
                <w:sz w:val="24"/>
                <w:szCs w:val="24"/>
              </w:rPr>
            </w:pPr>
          </w:p>
        </w:tc>
        <w:tc>
          <w:tcPr>
            <w:tcW w:w="5953" w:type="dxa"/>
            <w:tcBorders>
              <w:top w:val="single" w:sz="4" w:space="0" w:color="auto"/>
              <w:left w:val="outset" w:sz="6" w:space="0" w:color="000000"/>
              <w:right w:val="single" w:sz="6" w:space="0" w:color="000000"/>
            </w:tcBorders>
            <w:shd w:val="clear" w:color="auto" w:fill="auto"/>
            <w:vAlign w:val="center"/>
          </w:tcPr>
          <w:p w:rsidR="00AE67A2" w:rsidRPr="009D349E" w:rsidRDefault="00AE67A2" w:rsidP="004A2972">
            <w:pPr>
              <w:widowControl/>
              <w:spacing w:line="300" w:lineRule="exact"/>
              <w:rPr>
                <w:rFonts w:ascii="仿宋_GB2312" w:eastAsia="仿宋_GB2312" w:hAnsi="Tahoma" w:cs="Tahoma"/>
                <w:color w:val="333333"/>
                <w:kern w:val="0"/>
                <w:sz w:val="24"/>
                <w:szCs w:val="24"/>
              </w:rPr>
            </w:pPr>
            <w:r>
              <w:rPr>
                <w:rFonts w:ascii="仿宋_GB2312" w:eastAsia="仿宋_GB2312" w:hAnsi="Tahoma" w:cs="Tahoma" w:hint="eastAsia"/>
                <w:color w:val="333333"/>
                <w:kern w:val="0"/>
                <w:sz w:val="24"/>
                <w:szCs w:val="24"/>
              </w:rPr>
              <w:t>1.</w:t>
            </w:r>
            <w:r w:rsidRPr="009D349E">
              <w:rPr>
                <w:rFonts w:ascii="仿宋_GB2312" w:eastAsia="仿宋_GB2312" w:hAnsi="Tahoma" w:cs="Tahoma" w:hint="eastAsia"/>
                <w:color w:val="333333"/>
                <w:kern w:val="0"/>
                <w:sz w:val="24"/>
                <w:szCs w:val="24"/>
              </w:rPr>
              <w:t>党委召开班子成员完成“七个一”专题交流会。</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Pr>
                <w:rFonts w:ascii="仿宋_GB2312" w:eastAsia="仿宋_GB2312" w:hAnsi="Tahoma" w:cs="Tahoma" w:hint="eastAsia"/>
                <w:color w:val="333333"/>
                <w:kern w:val="0"/>
                <w:sz w:val="24"/>
                <w:szCs w:val="24"/>
              </w:rPr>
              <w:t>2</w:t>
            </w:r>
            <w:r w:rsidRPr="009D349E">
              <w:rPr>
                <w:rFonts w:ascii="仿宋_GB2312" w:eastAsia="仿宋_GB2312" w:hAnsi="Tahoma" w:cs="Tahoma" w:hint="eastAsia"/>
                <w:color w:val="333333"/>
                <w:kern w:val="0"/>
                <w:sz w:val="24"/>
                <w:szCs w:val="24"/>
              </w:rPr>
              <w:t>.党总支（支部）召开专题组织生活会，开展批评与自我批评；</w:t>
            </w:r>
          </w:p>
          <w:p w:rsidR="00AE67A2" w:rsidRPr="009D349E" w:rsidRDefault="00AE67A2" w:rsidP="004A2972">
            <w:pPr>
              <w:widowControl/>
              <w:spacing w:line="300" w:lineRule="exact"/>
              <w:rPr>
                <w:rFonts w:ascii="仿宋_GB2312" w:eastAsia="仿宋_GB2312" w:hAnsi="Tahoma" w:cs="Tahoma"/>
                <w:color w:val="333333"/>
                <w:kern w:val="0"/>
                <w:sz w:val="24"/>
                <w:szCs w:val="24"/>
              </w:rPr>
            </w:pPr>
            <w:r>
              <w:rPr>
                <w:rFonts w:ascii="仿宋_GB2312" w:eastAsia="仿宋_GB2312" w:hAnsi="Tahoma" w:cs="Tahoma" w:hint="eastAsia"/>
                <w:color w:val="333333"/>
                <w:kern w:val="0"/>
                <w:sz w:val="24"/>
                <w:szCs w:val="24"/>
              </w:rPr>
              <w:t>3.</w:t>
            </w:r>
            <w:r w:rsidRPr="009D349E">
              <w:rPr>
                <w:rFonts w:ascii="仿宋_GB2312" w:eastAsia="仿宋_GB2312" w:hAnsi="Tahoma" w:cs="Tahoma" w:hint="eastAsia"/>
                <w:color w:val="333333"/>
                <w:kern w:val="0"/>
                <w:sz w:val="24"/>
                <w:szCs w:val="24"/>
              </w:rPr>
              <w:t>党委召开专题民主生活会，开展批评与自我批评；</w:t>
            </w:r>
          </w:p>
          <w:p w:rsidR="00AE67A2" w:rsidRDefault="00AE67A2" w:rsidP="004A2972">
            <w:pPr>
              <w:widowControl/>
              <w:spacing w:line="300" w:lineRule="exact"/>
              <w:rPr>
                <w:rFonts w:ascii="仿宋_GB2312" w:eastAsia="仿宋_GB2312" w:hAnsi="Tahoma" w:cs="Tahoma"/>
                <w:color w:val="333333"/>
                <w:kern w:val="0"/>
                <w:sz w:val="24"/>
                <w:szCs w:val="24"/>
              </w:rPr>
            </w:pPr>
            <w:r>
              <w:rPr>
                <w:rFonts w:ascii="仿宋_GB2312" w:eastAsia="仿宋_GB2312" w:hAnsi="Tahoma" w:cs="Tahoma" w:hint="eastAsia"/>
                <w:color w:val="333333"/>
                <w:kern w:val="0"/>
                <w:sz w:val="24"/>
                <w:szCs w:val="24"/>
              </w:rPr>
              <w:t>4.</w:t>
            </w:r>
            <w:r w:rsidRPr="009D349E">
              <w:rPr>
                <w:rFonts w:ascii="仿宋_GB2312" w:eastAsia="仿宋_GB2312" w:hAnsi="Tahoma" w:cs="Tahoma" w:hint="eastAsia"/>
                <w:color w:val="333333"/>
                <w:kern w:val="0"/>
                <w:sz w:val="24"/>
                <w:szCs w:val="24"/>
              </w:rPr>
              <w:t>党总支（支部）召开全体党员会议，进行民主评议党员；</w:t>
            </w:r>
          </w:p>
          <w:p w:rsidR="00AE67A2" w:rsidRPr="002D1D89" w:rsidRDefault="00AE67A2" w:rsidP="004A2972">
            <w:pPr>
              <w:widowControl/>
              <w:spacing w:line="300" w:lineRule="exact"/>
              <w:rPr>
                <w:rFonts w:ascii="仿宋_GB2312" w:eastAsia="仿宋_GB2312" w:hAnsi="Tahoma" w:cs="Tahoma"/>
                <w:color w:val="333333"/>
                <w:kern w:val="0"/>
                <w:sz w:val="24"/>
                <w:szCs w:val="24"/>
              </w:rPr>
            </w:pPr>
            <w:r>
              <w:rPr>
                <w:rFonts w:ascii="仿宋_GB2312" w:eastAsia="仿宋_GB2312" w:hAnsi="Tahoma" w:cs="Tahoma" w:hint="eastAsia"/>
                <w:color w:val="333333"/>
                <w:kern w:val="0"/>
                <w:sz w:val="24"/>
                <w:szCs w:val="24"/>
              </w:rPr>
              <w:t>5.</w:t>
            </w:r>
            <w:r w:rsidRPr="009D349E">
              <w:rPr>
                <w:rFonts w:ascii="仿宋_GB2312" w:eastAsia="仿宋_GB2312" w:hAnsi="Tahoma" w:cs="Tahoma" w:hint="eastAsia"/>
                <w:color w:val="333333"/>
                <w:kern w:val="0"/>
                <w:sz w:val="24"/>
                <w:szCs w:val="24"/>
              </w:rPr>
              <w:t>对全年开展“两学一做”学习教育情况做全面总结。</w:t>
            </w:r>
          </w:p>
        </w:tc>
        <w:tc>
          <w:tcPr>
            <w:tcW w:w="1985" w:type="dxa"/>
            <w:tcBorders>
              <w:top w:val="single" w:sz="4" w:space="0" w:color="auto"/>
              <w:left w:val="outset" w:sz="6" w:space="0" w:color="000000"/>
              <w:bottom w:val="outset" w:sz="6" w:space="0" w:color="000000"/>
              <w:right w:val="single" w:sz="6" w:space="0" w:color="000000"/>
            </w:tcBorders>
            <w:vAlign w:val="center"/>
          </w:tcPr>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12月底前将评议结果和工作总结的书面材料报党委组织部。</w:t>
            </w:r>
          </w:p>
        </w:tc>
      </w:tr>
      <w:tr w:rsidR="00AE67A2" w:rsidRPr="009D349E" w:rsidTr="004A2972">
        <w:trPr>
          <w:trHeight w:val="1236"/>
        </w:trPr>
        <w:tc>
          <w:tcPr>
            <w:tcW w:w="956" w:type="dxa"/>
            <w:tcBorders>
              <w:top w:val="outset" w:sz="6" w:space="0" w:color="000000"/>
              <w:left w:val="single" w:sz="6" w:space="0" w:color="000000"/>
              <w:bottom w:val="single" w:sz="6" w:space="0" w:color="000000"/>
              <w:right w:val="single" w:sz="6" w:space="0" w:color="000000"/>
            </w:tcBorders>
            <w:shd w:val="clear" w:color="auto" w:fill="auto"/>
          </w:tcPr>
          <w:p w:rsidR="00AE67A2" w:rsidRPr="009D349E" w:rsidRDefault="00AE67A2" w:rsidP="004A2972">
            <w:pPr>
              <w:widowControl/>
              <w:spacing w:before="100" w:beforeAutospacing="1" w:after="100" w:afterAutospacing="1" w:line="150" w:lineRule="atLeast"/>
              <w:jc w:val="center"/>
              <w:rPr>
                <w:rFonts w:ascii="Times New Roman" w:eastAsia="仿宋_GB2312" w:hAnsi="Times New Roman" w:cs="Times New Roman"/>
                <w:sz w:val="36"/>
                <w:szCs w:val="36"/>
              </w:rPr>
            </w:pPr>
            <w:r w:rsidRPr="009D349E">
              <w:rPr>
                <w:rFonts w:ascii="仿宋_GB2312" w:eastAsia="仿宋_GB2312" w:hAnsi="Tahoma" w:cs="Tahoma" w:hint="eastAsia"/>
                <w:color w:val="333333"/>
                <w:kern w:val="0"/>
                <w:sz w:val="24"/>
                <w:szCs w:val="24"/>
              </w:rPr>
              <w:t>2017年1月</w:t>
            </w:r>
          </w:p>
        </w:tc>
        <w:tc>
          <w:tcPr>
            <w:tcW w:w="5953" w:type="dxa"/>
            <w:tcBorders>
              <w:top w:val="outset" w:sz="6" w:space="0" w:color="000000"/>
              <w:left w:val="outset" w:sz="6" w:space="0" w:color="000000"/>
              <w:bottom w:val="single" w:sz="6" w:space="0" w:color="000000"/>
              <w:right w:val="single" w:sz="6" w:space="0" w:color="000000"/>
            </w:tcBorders>
            <w:shd w:val="clear" w:color="auto" w:fill="auto"/>
            <w:vAlign w:val="center"/>
          </w:tcPr>
          <w:p w:rsidR="00AE67A2" w:rsidRPr="009D349E" w:rsidRDefault="00AE67A2" w:rsidP="004A2972">
            <w:pPr>
              <w:jc w:val="lef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进一步完善相关制度规定，推动学习教育常态化、长效化。</w:t>
            </w:r>
          </w:p>
        </w:tc>
        <w:tc>
          <w:tcPr>
            <w:tcW w:w="1985" w:type="dxa"/>
            <w:tcBorders>
              <w:top w:val="outset" w:sz="6" w:space="0" w:color="000000"/>
              <w:left w:val="outset" w:sz="6" w:space="0" w:color="000000"/>
              <w:bottom w:val="single" w:sz="6" w:space="0" w:color="000000"/>
              <w:right w:val="single" w:sz="6" w:space="0" w:color="000000"/>
            </w:tcBorders>
            <w:vAlign w:val="center"/>
          </w:tcPr>
          <w:p w:rsidR="00AE67A2" w:rsidRPr="009D349E" w:rsidRDefault="00AE67A2" w:rsidP="004A2972">
            <w:pPr>
              <w:widowControl/>
              <w:spacing w:line="300" w:lineRule="exact"/>
              <w:rPr>
                <w:rFonts w:ascii="仿宋_GB2312" w:eastAsia="仿宋_GB2312" w:hAnsi="Tahoma" w:cs="Tahoma"/>
                <w:color w:val="333333"/>
                <w:kern w:val="0"/>
                <w:sz w:val="24"/>
                <w:szCs w:val="24"/>
              </w:rPr>
            </w:pPr>
            <w:r w:rsidRPr="009D349E">
              <w:rPr>
                <w:rFonts w:ascii="仿宋_GB2312" w:eastAsia="仿宋_GB2312" w:hAnsi="Tahoma" w:cs="Tahoma" w:hint="eastAsia"/>
                <w:color w:val="333333"/>
                <w:kern w:val="0"/>
                <w:sz w:val="24"/>
                <w:szCs w:val="24"/>
              </w:rPr>
              <w:t>2017年1月20日前完成。</w:t>
            </w:r>
          </w:p>
        </w:tc>
      </w:tr>
    </w:tbl>
    <w:p w:rsidR="00AE67A2" w:rsidRPr="009D349E" w:rsidRDefault="00AE67A2" w:rsidP="00AE67A2">
      <w:pPr>
        <w:spacing w:line="520" w:lineRule="exact"/>
        <w:rPr>
          <w:rFonts w:ascii="Times New Roman" w:eastAsia="仿宋_GB2312" w:hAnsi="Times New Roman" w:cs="Times New Roman"/>
          <w:sz w:val="36"/>
          <w:szCs w:val="36"/>
        </w:rPr>
      </w:pPr>
    </w:p>
    <w:p w:rsidR="00AE67A2" w:rsidRDefault="00AE67A2"/>
    <w:sectPr w:rsidR="00AE67A2" w:rsidSect="00AE67A2">
      <w:footerReference w:type="default" r:id="rId8"/>
      <w:pgSz w:w="11906" w:h="16838"/>
      <w:pgMar w:top="2041" w:right="1247" w:bottom="158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CA" w:rsidRDefault="005A78CA" w:rsidP="00AE67A2">
      <w:r>
        <w:separator/>
      </w:r>
    </w:p>
  </w:endnote>
  <w:endnote w:type="continuationSeparator" w:id="0">
    <w:p w:rsidR="005A78CA" w:rsidRDefault="005A78CA" w:rsidP="00AE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383391"/>
      <w:docPartObj>
        <w:docPartGallery w:val="Page Numbers (Bottom of Page)"/>
        <w:docPartUnique/>
      </w:docPartObj>
    </w:sdtPr>
    <w:sdtContent>
      <w:p w:rsidR="00AE67A2" w:rsidRDefault="00AE67A2">
        <w:pPr>
          <w:pStyle w:val="a5"/>
          <w:jc w:val="right"/>
        </w:pPr>
        <w:r>
          <w:fldChar w:fldCharType="begin"/>
        </w:r>
        <w:r>
          <w:instrText>PAGE   \* MERGEFORMAT</w:instrText>
        </w:r>
        <w:r>
          <w:fldChar w:fldCharType="separate"/>
        </w:r>
        <w:r w:rsidRPr="00AE67A2">
          <w:rPr>
            <w:noProof/>
            <w:lang w:val="zh-CN"/>
          </w:rPr>
          <w:t>1</w:t>
        </w:r>
        <w:r>
          <w:fldChar w:fldCharType="end"/>
        </w:r>
      </w:p>
    </w:sdtContent>
  </w:sdt>
  <w:p w:rsidR="00AE67A2" w:rsidRDefault="00AE67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CA" w:rsidRDefault="005A78CA" w:rsidP="00AE67A2">
      <w:r>
        <w:separator/>
      </w:r>
    </w:p>
  </w:footnote>
  <w:footnote w:type="continuationSeparator" w:id="0">
    <w:p w:rsidR="005A78CA" w:rsidRDefault="005A78CA" w:rsidP="00AE6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C2"/>
    <w:rsid w:val="00237023"/>
    <w:rsid w:val="005A78CA"/>
    <w:rsid w:val="00AE67A2"/>
    <w:rsid w:val="00B02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67A2"/>
    <w:rPr>
      <w:sz w:val="18"/>
      <w:szCs w:val="18"/>
    </w:rPr>
  </w:style>
  <w:style w:type="character" w:customStyle="1" w:styleId="Char">
    <w:name w:val="批注框文本 Char"/>
    <w:basedOn w:val="a0"/>
    <w:link w:val="a3"/>
    <w:uiPriority w:val="99"/>
    <w:semiHidden/>
    <w:rsid w:val="00AE67A2"/>
    <w:rPr>
      <w:sz w:val="18"/>
      <w:szCs w:val="18"/>
    </w:rPr>
  </w:style>
  <w:style w:type="paragraph" w:styleId="a4">
    <w:name w:val="header"/>
    <w:basedOn w:val="a"/>
    <w:link w:val="Char0"/>
    <w:uiPriority w:val="99"/>
    <w:unhideWhenUsed/>
    <w:rsid w:val="00AE67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E67A2"/>
    <w:rPr>
      <w:sz w:val="18"/>
      <w:szCs w:val="18"/>
    </w:rPr>
  </w:style>
  <w:style w:type="paragraph" w:styleId="a5">
    <w:name w:val="footer"/>
    <w:basedOn w:val="a"/>
    <w:link w:val="Char1"/>
    <w:uiPriority w:val="99"/>
    <w:unhideWhenUsed/>
    <w:rsid w:val="00AE67A2"/>
    <w:pPr>
      <w:tabs>
        <w:tab w:val="center" w:pos="4153"/>
        <w:tab w:val="right" w:pos="8306"/>
      </w:tabs>
      <w:snapToGrid w:val="0"/>
      <w:jc w:val="left"/>
    </w:pPr>
    <w:rPr>
      <w:sz w:val="18"/>
      <w:szCs w:val="18"/>
    </w:rPr>
  </w:style>
  <w:style w:type="character" w:customStyle="1" w:styleId="Char1">
    <w:name w:val="页脚 Char"/>
    <w:basedOn w:val="a0"/>
    <w:link w:val="a5"/>
    <w:uiPriority w:val="99"/>
    <w:rsid w:val="00AE67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67A2"/>
    <w:rPr>
      <w:sz w:val="18"/>
      <w:szCs w:val="18"/>
    </w:rPr>
  </w:style>
  <w:style w:type="character" w:customStyle="1" w:styleId="Char">
    <w:name w:val="批注框文本 Char"/>
    <w:basedOn w:val="a0"/>
    <w:link w:val="a3"/>
    <w:uiPriority w:val="99"/>
    <w:semiHidden/>
    <w:rsid w:val="00AE67A2"/>
    <w:rPr>
      <w:sz w:val="18"/>
      <w:szCs w:val="18"/>
    </w:rPr>
  </w:style>
  <w:style w:type="paragraph" w:styleId="a4">
    <w:name w:val="header"/>
    <w:basedOn w:val="a"/>
    <w:link w:val="Char0"/>
    <w:uiPriority w:val="99"/>
    <w:unhideWhenUsed/>
    <w:rsid w:val="00AE67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E67A2"/>
    <w:rPr>
      <w:sz w:val="18"/>
      <w:szCs w:val="18"/>
    </w:rPr>
  </w:style>
  <w:style w:type="paragraph" w:styleId="a5">
    <w:name w:val="footer"/>
    <w:basedOn w:val="a"/>
    <w:link w:val="Char1"/>
    <w:uiPriority w:val="99"/>
    <w:unhideWhenUsed/>
    <w:rsid w:val="00AE67A2"/>
    <w:pPr>
      <w:tabs>
        <w:tab w:val="center" w:pos="4153"/>
        <w:tab w:val="right" w:pos="8306"/>
      </w:tabs>
      <w:snapToGrid w:val="0"/>
      <w:jc w:val="left"/>
    </w:pPr>
    <w:rPr>
      <w:sz w:val="18"/>
      <w:szCs w:val="18"/>
    </w:rPr>
  </w:style>
  <w:style w:type="character" w:customStyle="1" w:styleId="Char1">
    <w:name w:val="页脚 Char"/>
    <w:basedOn w:val="a0"/>
    <w:link w:val="a5"/>
    <w:uiPriority w:val="99"/>
    <w:rsid w:val="00AE67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2016-05-11T07:08:00Z</dcterms:created>
  <dcterms:modified xsi:type="dcterms:W3CDTF">2016-05-11T07:12:00Z</dcterms:modified>
</cp:coreProperties>
</file>