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1D" w:rsidRPr="00CE418E" w:rsidRDefault="00235C64" w:rsidP="00D93E09">
      <w:pPr>
        <w:jc w:val="center"/>
        <w:rPr>
          <w:rFonts w:asciiTheme="minorEastAsia" w:hAnsiTheme="minorEastAsia"/>
          <w:b/>
          <w:sz w:val="36"/>
          <w:szCs w:val="32"/>
        </w:rPr>
      </w:pPr>
      <w:r w:rsidRPr="00CE418E">
        <w:rPr>
          <w:rFonts w:asciiTheme="minorEastAsia" w:hAnsiTheme="minorEastAsia" w:hint="eastAsia"/>
          <w:b/>
          <w:sz w:val="36"/>
          <w:szCs w:val="32"/>
        </w:rPr>
        <w:t>我校</w:t>
      </w:r>
      <w:r w:rsidR="00403434" w:rsidRPr="00CE418E">
        <w:rPr>
          <w:rFonts w:asciiTheme="minorEastAsia" w:hAnsiTheme="minorEastAsia" w:hint="eastAsia"/>
          <w:b/>
          <w:sz w:val="36"/>
          <w:szCs w:val="32"/>
        </w:rPr>
        <w:t>召开</w:t>
      </w:r>
      <w:r w:rsidRPr="00CE418E">
        <w:rPr>
          <w:rFonts w:asciiTheme="minorEastAsia" w:hAnsiTheme="minorEastAsia" w:hint="eastAsia"/>
          <w:b/>
          <w:sz w:val="36"/>
          <w:szCs w:val="32"/>
        </w:rPr>
        <w:t>教务管理系统</w:t>
      </w:r>
      <w:r w:rsidR="00AE6222" w:rsidRPr="00CE418E">
        <w:rPr>
          <w:rFonts w:asciiTheme="minorEastAsia" w:hAnsiTheme="minorEastAsia" w:hint="eastAsia"/>
          <w:b/>
          <w:sz w:val="36"/>
          <w:szCs w:val="32"/>
        </w:rPr>
        <w:t>升级</w:t>
      </w:r>
      <w:r w:rsidR="007A4A2F" w:rsidRPr="00CE418E">
        <w:rPr>
          <w:rFonts w:asciiTheme="minorEastAsia" w:hAnsiTheme="minorEastAsia" w:hint="eastAsia"/>
          <w:b/>
          <w:sz w:val="36"/>
          <w:szCs w:val="32"/>
        </w:rPr>
        <w:t>研讨</w:t>
      </w:r>
      <w:r w:rsidR="0098090D" w:rsidRPr="00CE418E">
        <w:rPr>
          <w:rFonts w:asciiTheme="minorEastAsia" w:hAnsiTheme="minorEastAsia" w:hint="eastAsia"/>
          <w:b/>
          <w:sz w:val="36"/>
          <w:szCs w:val="32"/>
        </w:rPr>
        <w:t>会</w:t>
      </w:r>
    </w:p>
    <w:p w:rsidR="005C559E" w:rsidRPr="00CE418E" w:rsidRDefault="005C559E" w:rsidP="005C559E">
      <w:pPr>
        <w:ind w:firstLineChars="200" w:firstLine="560"/>
        <w:rPr>
          <w:sz w:val="28"/>
          <w:szCs w:val="28"/>
        </w:rPr>
      </w:pPr>
    </w:p>
    <w:p w:rsidR="00AE6222" w:rsidRPr="00CE418E" w:rsidRDefault="001C7B02" w:rsidP="005C559E">
      <w:pPr>
        <w:ind w:firstLineChars="200" w:firstLine="560"/>
        <w:rPr>
          <w:sz w:val="28"/>
          <w:szCs w:val="28"/>
        </w:rPr>
      </w:pPr>
      <w:r w:rsidRPr="00CE418E">
        <w:rPr>
          <w:rFonts w:hint="eastAsia"/>
          <w:sz w:val="28"/>
          <w:szCs w:val="28"/>
        </w:rPr>
        <w:t>11</w:t>
      </w:r>
      <w:r w:rsidRPr="00CE418E">
        <w:rPr>
          <w:rFonts w:hint="eastAsia"/>
          <w:sz w:val="28"/>
          <w:szCs w:val="28"/>
        </w:rPr>
        <w:t>月</w:t>
      </w:r>
      <w:r w:rsidRPr="00CE418E">
        <w:rPr>
          <w:rFonts w:hint="eastAsia"/>
          <w:sz w:val="28"/>
          <w:szCs w:val="28"/>
        </w:rPr>
        <w:t>20</w:t>
      </w:r>
      <w:r w:rsidR="00825D0B" w:rsidRPr="00CE418E">
        <w:rPr>
          <w:rFonts w:hint="eastAsia"/>
          <w:sz w:val="28"/>
          <w:szCs w:val="28"/>
        </w:rPr>
        <w:t>日下午，教务二处全体教工</w:t>
      </w:r>
      <w:r w:rsidRPr="00CE418E">
        <w:rPr>
          <w:rFonts w:hint="eastAsia"/>
          <w:sz w:val="28"/>
          <w:szCs w:val="28"/>
        </w:rPr>
        <w:t>在实训楼</w:t>
      </w:r>
      <w:r w:rsidRPr="00CE418E">
        <w:rPr>
          <w:rFonts w:hint="eastAsia"/>
          <w:sz w:val="28"/>
          <w:szCs w:val="28"/>
        </w:rPr>
        <w:t>307</w:t>
      </w:r>
      <w:r w:rsidRPr="00CE418E">
        <w:rPr>
          <w:rFonts w:hint="eastAsia"/>
          <w:sz w:val="28"/>
          <w:szCs w:val="28"/>
        </w:rPr>
        <w:t>机房</w:t>
      </w:r>
      <w:r w:rsidR="00146D5F" w:rsidRPr="00CE418E">
        <w:rPr>
          <w:rFonts w:hint="eastAsia"/>
          <w:sz w:val="28"/>
          <w:szCs w:val="28"/>
        </w:rPr>
        <w:t>听取了杭州</w:t>
      </w:r>
      <w:r w:rsidRPr="00CE418E">
        <w:rPr>
          <w:rFonts w:hint="eastAsia"/>
          <w:sz w:val="28"/>
          <w:szCs w:val="28"/>
        </w:rPr>
        <w:t>正方</w:t>
      </w:r>
      <w:r w:rsidR="00146D5F" w:rsidRPr="00CE418E">
        <w:rPr>
          <w:rFonts w:hint="eastAsia"/>
          <w:sz w:val="28"/>
          <w:szCs w:val="28"/>
        </w:rPr>
        <w:t>软件公司对</w:t>
      </w:r>
      <w:r w:rsidR="007A4A2F" w:rsidRPr="00CE418E">
        <w:rPr>
          <w:rFonts w:hint="eastAsia"/>
          <w:sz w:val="28"/>
          <w:szCs w:val="28"/>
        </w:rPr>
        <w:t>新版</w:t>
      </w:r>
      <w:r w:rsidR="00336541" w:rsidRPr="00CE418E">
        <w:rPr>
          <w:rFonts w:hint="eastAsia"/>
          <w:sz w:val="28"/>
          <w:szCs w:val="28"/>
        </w:rPr>
        <w:t>教务管理</w:t>
      </w:r>
      <w:r w:rsidRPr="00CE418E">
        <w:rPr>
          <w:rFonts w:hint="eastAsia"/>
          <w:sz w:val="28"/>
          <w:szCs w:val="28"/>
        </w:rPr>
        <w:t>系统的详细讲解</w:t>
      </w:r>
      <w:r w:rsidR="00146D5F" w:rsidRPr="00CE418E">
        <w:rPr>
          <w:rFonts w:hint="eastAsia"/>
          <w:sz w:val="28"/>
          <w:szCs w:val="28"/>
        </w:rPr>
        <w:t>并进行了研讨</w:t>
      </w:r>
      <w:r w:rsidRPr="00CE418E">
        <w:rPr>
          <w:rFonts w:hint="eastAsia"/>
          <w:sz w:val="28"/>
          <w:szCs w:val="28"/>
        </w:rPr>
        <w:t>。</w:t>
      </w:r>
    </w:p>
    <w:p w:rsidR="007A4A2F" w:rsidRPr="00CE418E" w:rsidRDefault="00146D5F" w:rsidP="005C559E">
      <w:pPr>
        <w:ind w:firstLineChars="200" w:firstLine="560"/>
        <w:rPr>
          <w:sz w:val="28"/>
          <w:szCs w:val="28"/>
        </w:rPr>
      </w:pPr>
      <w:r w:rsidRPr="00CE418E">
        <w:rPr>
          <w:rFonts w:hint="eastAsia"/>
          <w:sz w:val="28"/>
          <w:szCs w:val="28"/>
        </w:rPr>
        <w:t>我校</w:t>
      </w:r>
      <w:r w:rsidR="007A4A2F" w:rsidRPr="00CE418E">
        <w:rPr>
          <w:rFonts w:hint="eastAsia"/>
          <w:sz w:val="28"/>
          <w:szCs w:val="28"/>
        </w:rPr>
        <w:t>目前使用的正方教学管理系统于</w:t>
      </w:r>
      <w:r w:rsidR="007A4A2F" w:rsidRPr="00CE418E">
        <w:rPr>
          <w:rFonts w:hint="eastAsia"/>
          <w:sz w:val="28"/>
          <w:szCs w:val="28"/>
        </w:rPr>
        <w:t>2008</w:t>
      </w:r>
      <w:r w:rsidR="007A4A2F" w:rsidRPr="00CE418E">
        <w:rPr>
          <w:rFonts w:hint="eastAsia"/>
          <w:sz w:val="28"/>
          <w:szCs w:val="28"/>
        </w:rPr>
        <w:t>年</w:t>
      </w:r>
      <w:r w:rsidR="007A4A2F" w:rsidRPr="00CE418E">
        <w:rPr>
          <w:rFonts w:hint="eastAsia"/>
          <w:sz w:val="28"/>
          <w:szCs w:val="28"/>
        </w:rPr>
        <w:t>12</w:t>
      </w:r>
      <w:r w:rsidR="007A4A2F" w:rsidRPr="00CE418E">
        <w:rPr>
          <w:rFonts w:hint="eastAsia"/>
          <w:sz w:val="28"/>
          <w:szCs w:val="28"/>
        </w:rPr>
        <w:t>月采购，</w:t>
      </w:r>
      <w:r w:rsidR="007A4A2F" w:rsidRPr="00CE418E">
        <w:rPr>
          <w:rFonts w:hint="eastAsia"/>
          <w:sz w:val="28"/>
          <w:szCs w:val="28"/>
        </w:rPr>
        <w:t>2009</w:t>
      </w:r>
      <w:r w:rsidR="007A4A2F" w:rsidRPr="00CE418E">
        <w:rPr>
          <w:rFonts w:hint="eastAsia"/>
          <w:sz w:val="28"/>
          <w:szCs w:val="28"/>
        </w:rPr>
        <w:t>年投入使用，至今已有近</w:t>
      </w:r>
      <w:r w:rsidR="007A4A2F" w:rsidRPr="00CE418E">
        <w:rPr>
          <w:rFonts w:hint="eastAsia"/>
          <w:sz w:val="28"/>
          <w:szCs w:val="28"/>
        </w:rPr>
        <w:t>9</w:t>
      </w:r>
      <w:r w:rsidR="007A4A2F" w:rsidRPr="00CE418E">
        <w:rPr>
          <w:rFonts w:hint="eastAsia"/>
          <w:sz w:val="28"/>
          <w:szCs w:val="28"/>
        </w:rPr>
        <w:t>年时间，使用时间较长，有些功能已经不符合现代高职院校发展需要，比如双创管理、学分转换认定、学生个性化人才培养方案制定、教学管理流程再造等</w:t>
      </w:r>
      <w:r w:rsidR="00A504BA" w:rsidRPr="00CE418E">
        <w:rPr>
          <w:rFonts w:hint="eastAsia"/>
          <w:sz w:val="28"/>
          <w:szCs w:val="28"/>
        </w:rPr>
        <w:t>。为了更好的利用信息系统解决教务管理日常工作，为师生提供更高效、优质的教学服务，我处积极联系正方软件公司对新版教务管理系统的设计理念、功能、系统安全性等相关事宜进行了研讨。</w:t>
      </w:r>
    </w:p>
    <w:p w:rsidR="007A4A2F" w:rsidRPr="00CE418E" w:rsidRDefault="00A504BA" w:rsidP="005C559E">
      <w:pPr>
        <w:ind w:firstLineChars="200" w:firstLine="560"/>
        <w:rPr>
          <w:sz w:val="28"/>
          <w:szCs w:val="28"/>
        </w:rPr>
      </w:pPr>
      <w:r w:rsidRPr="00CE418E">
        <w:rPr>
          <w:rFonts w:hint="eastAsia"/>
          <w:sz w:val="28"/>
          <w:szCs w:val="28"/>
        </w:rPr>
        <w:t>正方软件公司吴工程师对教务管理系统做了整体介绍，然后针对</w:t>
      </w:r>
      <w:r w:rsidR="00A57DB0" w:rsidRPr="00CE418E">
        <w:rPr>
          <w:rFonts w:hint="eastAsia"/>
          <w:sz w:val="28"/>
          <w:szCs w:val="28"/>
        </w:rPr>
        <w:t>各个模块进行了流程演示和功能</w:t>
      </w:r>
      <w:r w:rsidR="00403434" w:rsidRPr="00CE418E">
        <w:rPr>
          <w:rFonts w:hint="eastAsia"/>
          <w:sz w:val="28"/>
          <w:szCs w:val="28"/>
        </w:rPr>
        <w:t>讲解</w:t>
      </w:r>
      <w:r w:rsidR="00A57DB0" w:rsidRPr="00CE418E">
        <w:rPr>
          <w:rFonts w:hint="eastAsia"/>
          <w:sz w:val="28"/>
          <w:szCs w:val="28"/>
        </w:rPr>
        <w:t>。新版</w:t>
      </w:r>
      <w:r w:rsidRPr="00CE418E">
        <w:rPr>
          <w:rFonts w:hint="eastAsia"/>
          <w:sz w:val="28"/>
          <w:szCs w:val="28"/>
        </w:rPr>
        <w:t>教务管理系统</w:t>
      </w:r>
      <w:r w:rsidR="00A57DB0" w:rsidRPr="00CE418E">
        <w:rPr>
          <w:rFonts w:hint="eastAsia"/>
          <w:sz w:val="28"/>
          <w:szCs w:val="28"/>
        </w:rPr>
        <w:t>对</w:t>
      </w:r>
      <w:r w:rsidRPr="00CE418E">
        <w:rPr>
          <w:rFonts w:hint="eastAsia"/>
          <w:sz w:val="28"/>
          <w:szCs w:val="28"/>
        </w:rPr>
        <w:t>原有的教学计划、人机交互排课、选课管理、成绩管理、教学评价等模块</w:t>
      </w:r>
      <w:r w:rsidR="00A57DB0" w:rsidRPr="00CE418E">
        <w:rPr>
          <w:rFonts w:hint="eastAsia"/>
          <w:sz w:val="28"/>
          <w:szCs w:val="28"/>
        </w:rPr>
        <w:t>进行了优化调整</w:t>
      </w:r>
      <w:r w:rsidRPr="00CE418E">
        <w:rPr>
          <w:rFonts w:hint="eastAsia"/>
          <w:sz w:val="28"/>
          <w:szCs w:val="28"/>
        </w:rPr>
        <w:t>，还增加了教材管理、素质教育、创新创业、教学科研等模块。期间，</w:t>
      </w:r>
      <w:r w:rsidR="00403434" w:rsidRPr="00CE418E">
        <w:rPr>
          <w:rFonts w:hint="eastAsia"/>
          <w:sz w:val="28"/>
          <w:szCs w:val="28"/>
        </w:rPr>
        <w:t>各科室老师</w:t>
      </w:r>
      <w:r w:rsidRPr="00CE418E">
        <w:rPr>
          <w:rFonts w:hint="eastAsia"/>
          <w:sz w:val="28"/>
          <w:szCs w:val="28"/>
        </w:rPr>
        <w:t>根据各自的工作流程及业务需求与</w:t>
      </w:r>
      <w:r w:rsidR="00A57DB0" w:rsidRPr="00CE418E">
        <w:rPr>
          <w:rFonts w:hint="eastAsia"/>
          <w:sz w:val="28"/>
          <w:szCs w:val="28"/>
        </w:rPr>
        <w:t>工程师</w:t>
      </w:r>
      <w:r w:rsidRPr="00CE418E">
        <w:rPr>
          <w:rFonts w:hint="eastAsia"/>
          <w:sz w:val="28"/>
          <w:szCs w:val="28"/>
        </w:rPr>
        <w:t>进行的探讨和交流。</w:t>
      </w:r>
    </w:p>
    <w:p w:rsidR="00D93E09" w:rsidRPr="00CE418E" w:rsidRDefault="005C559E" w:rsidP="005C559E">
      <w:pPr>
        <w:ind w:firstLineChars="200" w:firstLine="560"/>
        <w:rPr>
          <w:sz w:val="28"/>
          <w:szCs w:val="28"/>
        </w:rPr>
      </w:pPr>
      <w:r w:rsidRPr="00CE418E">
        <w:rPr>
          <w:rFonts w:hint="eastAsia"/>
          <w:sz w:val="28"/>
          <w:szCs w:val="28"/>
        </w:rPr>
        <w:t>通过功能演示与交流，新版正方教务管理系统得到大家的一致好评，后期我处将会同技术处等相关部门就新版系统的使用进行</w:t>
      </w:r>
      <w:r w:rsidR="00403434" w:rsidRPr="00CE418E">
        <w:rPr>
          <w:rFonts w:hint="eastAsia"/>
          <w:sz w:val="28"/>
          <w:szCs w:val="28"/>
        </w:rPr>
        <w:t>深入</w:t>
      </w:r>
      <w:r w:rsidRPr="00CE418E">
        <w:rPr>
          <w:rFonts w:hint="eastAsia"/>
          <w:sz w:val="28"/>
          <w:szCs w:val="28"/>
        </w:rPr>
        <w:t>论证。</w:t>
      </w:r>
    </w:p>
    <w:p w:rsidR="00E80FA6" w:rsidRPr="00CE418E" w:rsidRDefault="00E80FA6" w:rsidP="00E80FA6">
      <w:pPr>
        <w:ind w:firstLineChars="200" w:firstLine="560"/>
        <w:jc w:val="right"/>
        <w:rPr>
          <w:sz w:val="28"/>
          <w:szCs w:val="28"/>
        </w:rPr>
      </w:pPr>
      <w:r w:rsidRPr="00CE418E">
        <w:rPr>
          <w:rFonts w:hint="eastAsia"/>
          <w:sz w:val="28"/>
          <w:szCs w:val="28"/>
        </w:rPr>
        <w:t>南京城市职业学院教务二处</w:t>
      </w:r>
    </w:p>
    <w:p w:rsidR="00E80FA6" w:rsidRPr="00CE418E" w:rsidRDefault="00E80FA6" w:rsidP="00E80FA6">
      <w:pPr>
        <w:ind w:firstLineChars="200" w:firstLine="560"/>
        <w:jc w:val="right"/>
        <w:rPr>
          <w:sz w:val="28"/>
          <w:szCs w:val="28"/>
        </w:rPr>
      </w:pPr>
      <w:r w:rsidRPr="00CE418E">
        <w:rPr>
          <w:rFonts w:hint="eastAsia"/>
          <w:sz w:val="28"/>
          <w:szCs w:val="28"/>
        </w:rPr>
        <w:t>2017</w:t>
      </w:r>
      <w:r w:rsidRPr="00CE418E">
        <w:rPr>
          <w:rFonts w:hint="eastAsia"/>
          <w:sz w:val="28"/>
          <w:szCs w:val="28"/>
        </w:rPr>
        <w:t>年</w:t>
      </w:r>
      <w:r w:rsidRPr="00CE418E">
        <w:rPr>
          <w:rFonts w:hint="eastAsia"/>
          <w:sz w:val="28"/>
          <w:szCs w:val="28"/>
        </w:rPr>
        <w:t>11</w:t>
      </w:r>
      <w:r w:rsidRPr="00CE418E">
        <w:rPr>
          <w:rFonts w:hint="eastAsia"/>
          <w:sz w:val="28"/>
          <w:szCs w:val="28"/>
        </w:rPr>
        <w:t>月</w:t>
      </w:r>
      <w:r w:rsidRPr="00CE418E">
        <w:rPr>
          <w:rFonts w:hint="eastAsia"/>
          <w:sz w:val="28"/>
          <w:szCs w:val="28"/>
        </w:rPr>
        <w:t>21</w:t>
      </w:r>
      <w:r w:rsidRPr="00CE418E">
        <w:rPr>
          <w:rFonts w:hint="eastAsia"/>
          <w:sz w:val="28"/>
          <w:szCs w:val="28"/>
        </w:rPr>
        <w:t>日</w:t>
      </w:r>
    </w:p>
    <w:p w:rsidR="00E80FA6" w:rsidRPr="00CE418E" w:rsidRDefault="00E80FA6" w:rsidP="00E80FA6">
      <w:pPr>
        <w:ind w:right="140" w:firstLineChars="200" w:firstLine="560"/>
        <w:jc w:val="right"/>
        <w:rPr>
          <w:sz w:val="28"/>
          <w:szCs w:val="28"/>
        </w:rPr>
      </w:pPr>
    </w:p>
    <w:p w:rsidR="00E80FA6" w:rsidRPr="00CE418E" w:rsidRDefault="003378E8" w:rsidP="005C559E">
      <w:pPr>
        <w:ind w:firstLineChars="200" w:firstLine="560"/>
        <w:rPr>
          <w:sz w:val="28"/>
          <w:szCs w:val="28"/>
        </w:rPr>
      </w:pPr>
      <w:bookmarkStart w:id="0" w:name="_GoBack"/>
      <w:bookmarkEnd w:id="0"/>
      <w:r w:rsidRPr="00CE418E">
        <w:rPr>
          <w:rFonts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44A76E79" wp14:editId="6646043A">
            <wp:simplePos x="0" y="0"/>
            <wp:positionH relativeFrom="column">
              <wp:posOffset>272415</wp:posOffset>
            </wp:positionH>
            <wp:positionV relativeFrom="paragraph">
              <wp:posOffset>139065</wp:posOffset>
            </wp:positionV>
            <wp:extent cx="4877435" cy="36576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43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FA6" w:rsidRPr="00CE418E" w:rsidRDefault="00E80FA6" w:rsidP="005C559E">
      <w:pPr>
        <w:ind w:firstLineChars="200" w:firstLine="560"/>
        <w:rPr>
          <w:sz w:val="28"/>
          <w:szCs w:val="28"/>
        </w:rPr>
      </w:pPr>
    </w:p>
    <w:p w:rsidR="00E80FA6" w:rsidRPr="00CE418E" w:rsidRDefault="00E80FA6" w:rsidP="005C559E">
      <w:pPr>
        <w:ind w:firstLineChars="200" w:firstLine="560"/>
        <w:rPr>
          <w:sz w:val="28"/>
          <w:szCs w:val="28"/>
        </w:rPr>
      </w:pPr>
    </w:p>
    <w:p w:rsidR="00E80FA6" w:rsidRPr="00CE418E" w:rsidRDefault="00E80FA6" w:rsidP="005C559E">
      <w:pPr>
        <w:ind w:firstLineChars="200" w:firstLine="560"/>
        <w:rPr>
          <w:sz w:val="28"/>
          <w:szCs w:val="28"/>
        </w:rPr>
      </w:pPr>
    </w:p>
    <w:sectPr w:rsidR="00E80FA6" w:rsidRPr="00CE418E" w:rsidSect="005C559E"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12" w:rsidRDefault="00090812" w:rsidP="00403434">
      <w:r>
        <w:separator/>
      </w:r>
    </w:p>
  </w:endnote>
  <w:endnote w:type="continuationSeparator" w:id="0">
    <w:p w:rsidR="00090812" w:rsidRDefault="00090812" w:rsidP="0040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12" w:rsidRDefault="00090812" w:rsidP="00403434">
      <w:r>
        <w:separator/>
      </w:r>
    </w:p>
  </w:footnote>
  <w:footnote w:type="continuationSeparator" w:id="0">
    <w:p w:rsidR="00090812" w:rsidRDefault="00090812" w:rsidP="00403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47"/>
    <w:rsid w:val="00032231"/>
    <w:rsid w:val="00066A56"/>
    <w:rsid w:val="00090812"/>
    <w:rsid w:val="00146D5F"/>
    <w:rsid w:val="001C7B02"/>
    <w:rsid w:val="001D6D79"/>
    <w:rsid w:val="00235C64"/>
    <w:rsid w:val="00336541"/>
    <w:rsid w:val="003378E8"/>
    <w:rsid w:val="00403434"/>
    <w:rsid w:val="005C0C2B"/>
    <w:rsid w:val="005C559E"/>
    <w:rsid w:val="00622D47"/>
    <w:rsid w:val="007A4A2F"/>
    <w:rsid w:val="00825D0B"/>
    <w:rsid w:val="008C278F"/>
    <w:rsid w:val="00943EB1"/>
    <w:rsid w:val="00966896"/>
    <w:rsid w:val="0098090D"/>
    <w:rsid w:val="00A504BA"/>
    <w:rsid w:val="00A57DB0"/>
    <w:rsid w:val="00A6071D"/>
    <w:rsid w:val="00AE6222"/>
    <w:rsid w:val="00B31097"/>
    <w:rsid w:val="00CE418E"/>
    <w:rsid w:val="00D93E09"/>
    <w:rsid w:val="00E075D2"/>
    <w:rsid w:val="00E80FA6"/>
    <w:rsid w:val="00F8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93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93E09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D93E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3E0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03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0343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03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034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93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93E09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D93E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3E0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03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0343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03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034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Administrator</cp:lastModifiedBy>
  <cp:revision>21</cp:revision>
  <dcterms:created xsi:type="dcterms:W3CDTF">2017-11-21T01:21:00Z</dcterms:created>
  <dcterms:modified xsi:type="dcterms:W3CDTF">2017-11-21T08:14:00Z</dcterms:modified>
</cp:coreProperties>
</file>