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708" w:leftChars="-354" w:right="-1050" w:rightChars="-525"/>
        <w:jc w:val="center"/>
        <w:rPr>
          <w:rFonts w:ascii="黑体" w:hAnsi="黑体" w:eastAsia="黑体"/>
          <w:b/>
          <w:bCs/>
          <w:sz w:val="52"/>
          <w:szCs w:val="52"/>
        </w:rPr>
      </w:pPr>
    </w:p>
    <w:p>
      <w:pPr>
        <w:spacing w:line="360" w:lineRule="auto"/>
        <w:ind w:left="-708" w:leftChars="-354" w:right="-1050" w:rightChars="-525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南京城市职业学院（南京</w:t>
      </w: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>开放</w:t>
      </w:r>
      <w:r>
        <w:rPr>
          <w:rFonts w:hint="eastAsia" w:ascii="黑体" w:hAnsi="黑体" w:eastAsia="黑体"/>
          <w:bCs/>
          <w:sz w:val="52"/>
          <w:szCs w:val="52"/>
        </w:rPr>
        <w:t>大学）</w:t>
      </w:r>
    </w:p>
    <w:p>
      <w:pPr>
        <w:spacing w:line="360" w:lineRule="auto"/>
        <w:ind w:left="-284" w:leftChars="-142" w:right="-284" w:rightChars="-142"/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widowControl w:val="0"/>
        <w:spacing w:line="360" w:lineRule="auto"/>
        <w:jc w:val="center"/>
        <w:rPr>
          <w:rFonts w:eastAsia="黑体"/>
          <w:bCs/>
          <w:kern w:val="2"/>
          <w:sz w:val="72"/>
          <w:szCs w:val="72"/>
        </w:rPr>
      </w:pPr>
      <w:r>
        <w:rPr>
          <w:rFonts w:hint="eastAsia" w:eastAsia="黑体"/>
          <w:bCs/>
          <w:kern w:val="2"/>
          <w:sz w:val="72"/>
          <w:szCs w:val="72"/>
        </w:rPr>
        <w:t>科研项目成果鉴定书</w:t>
      </w: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6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</w:t>
            </w:r>
            <w:r>
              <w:rPr>
                <w:b/>
                <w:sz w:val="28"/>
              </w:rPr>
              <w:t>名称：</w:t>
            </w:r>
          </w:p>
        </w:tc>
        <w:tc>
          <w:tcPr>
            <w:tcW w:w="611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项目编号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项目类别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项目负责人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b/>
                <w:sz w:val="28"/>
              </w:rPr>
              <w:t>所在单位</w:t>
            </w:r>
            <w:r>
              <w:rPr>
                <w:rFonts w:hint="eastAsia"/>
                <w:b/>
                <w:sz w:val="28"/>
              </w:rPr>
              <w:t>（部门）</w:t>
            </w:r>
            <w:r>
              <w:rPr>
                <w:b/>
                <w:sz w:val="28"/>
              </w:rPr>
              <w:t>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组织鉴定单位：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南京城市职业学院</w:t>
            </w:r>
            <w:r>
              <w:rPr>
                <w:rFonts w:hint="eastAsia"/>
                <w:sz w:val="28"/>
              </w:rPr>
              <w:t>（南京</w:t>
            </w:r>
            <w:r>
              <w:rPr>
                <w:rFonts w:hint="eastAsia"/>
                <w:sz w:val="28"/>
                <w:lang w:val="en-US" w:eastAsia="zh-CN"/>
              </w:rPr>
              <w:t>开放</w:t>
            </w:r>
            <w:r>
              <w:rPr>
                <w:rFonts w:hint="eastAsia"/>
                <w:sz w:val="28"/>
              </w:rPr>
              <w:t>大学）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鉴定方式：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会议鉴定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申请鉴定时间：</w:t>
            </w:r>
          </w:p>
        </w:tc>
        <w:tc>
          <w:tcPr>
            <w:tcW w:w="6110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 xml:space="preserve">      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 xml:space="preserve">      </w:t>
            </w:r>
            <w:r>
              <w:rPr>
                <w:sz w:val="28"/>
              </w:rPr>
              <w:t>日</w:t>
            </w:r>
          </w:p>
        </w:tc>
      </w:tr>
    </w:tbl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</w:p>
    <w:p>
      <w:pPr>
        <w:spacing w:line="360" w:lineRule="auto"/>
        <w:jc w:val="center"/>
        <w:rPr>
          <w:b/>
          <w:sz w:val="44"/>
        </w:rPr>
      </w:pPr>
      <w:r>
        <w:rPr>
          <w:rFonts w:ascii="黑体" w:hAnsi="宋体" w:eastAsia="黑体"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8143240</wp:posOffset>
                </wp:positionV>
                <wp:extent cx="5829300" cy="34290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rFonts w:ascii="黑体" w:hAnsi="黑体" w:eastAsia="黑体"/>
                                <w:bCs/>
                                <w:sz w:val="30"/>
                                <w:szCs w:val="30"/>
                              </w:rPr>
                              <w:t>南京城市职业学院（南京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开放</w:t>
                            </w:r>
                            <w:r>
                              <w:rPr>
                                <w:rFonts w:ascii="黑体" w:hAnsi="黑体" w:eastAsia="黑体"/>
                                <w:bCs/>
                                <w:sz w:val="30"/>
                                <w:szCs w:val="30"/>
                              </w:rPr>
                              <w:t>大学）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 质量管理与科研处（图书馆）</w:t>
                            </w:r>
                            <w:r>
                              <w:rPr>
                                <w:rFonts w:ascii="黑体" w:hAnsi="黑体" w:eastAsia="黑体"/>
                                <w:bCs/>
                                <w:sz w:val="30"/>
                                <w:szCs w:val="30"/>
                              </w:rPr>
                              <w:t>制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641.2pt;height:27pt;width:459pt;mso-position-horizontal:right;mso-position-horizontal-relative:margin;mso-position-vertical-relative:margin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dYpU+dcAAAAK&#10;AQAADwAAAGRycy9kb3ducmV2LnhtbE2PzU7DMBCE70i8g7VIvVE7aajSEKcHENdWlB+Jmxtvk4h4&#10;HcVuk749ywmO+81odqbczq4XFxxD50lDslQgkGpvO2o0vL+93OcgQjRkTe8JNVwxwLa6vSlNYf1E&#10;r3g5xEZwCIXCaGhjHAopQ92iM2HpByTWTn50JvI5NtKOZuJw18tUqbV0piP+0JoBn1qsvw9np+Fj&#10;d/r6zNS+eXYPw+RnJcltpNaLu0Q9gog4xz8z/Nbn6lBxp6M/kw2i18BDItM0TzMQrG+SnNGR0Wq1&#10;zkBWpfw/ofoBUEsDBBQAAAAIAIdO4kD2jlHiIwIAACsEAAAOAAAAZHJzL2Uyb0RvYy54bWytU0tu&#10;2zAQ3RfoHQjua9mK3diC5SCNkaJA+gHSHoCmKIsoyWFJ2lJ6gOYGXXXTfc/lc3RIKY6RbrKoFsKQ&#10;M3wz7/FxedFpRfbCeQmmpJPRmBJhOFTSbEv65fP1qzklPjBTMQVGlPROeHqxevli2dpC5NCAqoQj&#10;CGJ80dqSNiHYIss8b4RmfgRWGEzW4DQLuHTbrHKsRXStsnw8fp214CrrgAvvcXfdJ+mA6J4DCHUt&#10;uVgD32lhQo/qhGIBKflGWk9Xadq6Fjx8rGsvAlElRaYh/bEJxpv4z1ZLVmwds43kwwjsOSM84aSZ&#10;NNj0CLVmgZGdk/9AackdeKjDiIPOeiJJEWQxGT/R5rZhViQuKLW3R9H9/4PlH/afHJFVSfPJOSWG&#10;abzyw8/7w68/h98/SB4Faq0vsO7WYmXo3kCHtklkvb0B/tUTA1cNM1tx6Ry0jWAVDjiJJ7OToz2O&#10;jyCb9j1U2IftAiSgrnY6qod6EETHy7k7Xo7oAuG4OZvni7Mxpjjmzqb5AuPYghUPp63z4a0ATWJQ&#10;UoeXn9DZ/saHvvShJDYzcC2Vwn1WKEPaki5m+SwdOMloGdDtSuqSzsfxG3oqM7CLhHpqodt0iBYp&#10;b6C6Q54Oer/ha8OgAfedkha9VlL/bcecoES9M6jVYjKdRnOmxXR2nuPCnWY2pxlmOEKVNFDSh1ch&#10;GbrndIma1jLRfZxkmBU9lAQb/B5NerpOVY9vfP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dYpU&#10;+dcAAAAKAQAADwAAAAAAAAABACAAAAAiAAAAZHJzL2Rvd25yZXYueG1sUEsBAhQAFAAAAAgAh07i&#10;QPaOUeIjAgAAKwQAAA4AAAAAAAAAAQAgAAAAJg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center"/>
                      </w:pPr>
                      <w:r>
                        <w:rPr>
                          <w:rFonts w:ascii="黑体" w:hAnsi="黑体" w:eastAsia="黑体"/>
                          <w:bCs/>
                          <w:sz w:val="30"/>
                          <w:szCs w:val="30"/>
                        </w:rPr>
                        <w:t>南京城市职业学院（南京</w:t>
                      </w:r>
                      <w:r>
                        <w:rPr>
                          <w:rFonts w:hint="eastAsia" w:ascii="黑体" w:hAnsi="黑体" w:eastAsia="黑体"/>
                          <w:bCs/>
                          <w:sz w:val="30"/>
                          <w:szCs w:val="30"/>
                          <w:lang w:val="en-US" w:eastAsia="zh-CN"/>
                        </w:rPr>
                        <w:t>开放</w:t>
                      </w:r>
                      <w:r>
                        <w:rPr>
                          <w:rFonts w:ascii="黑体" w:hAnsi="黑体" w:eastAsia="黑体"/>
                          <w:bCs/>
                          <w:sz w:val="30"/>
                          <w:szCs w:val="30"/>
                        </w:rPr>
                        <w:t>大学）</w:t>
                      </w:r>
                      <w:r>
                        <w:rPr>
                          <w:rFonts w:hint="eastAsia" w:ascii="黑体" w:hAnsi="黑体" w:eastAsia="黑体"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 质量管理与科研处（图书馆）</w:t>
                      </w:r>
                      <w:r>
                        <w:rPr>
                          <w:rFonts w:ascii="黑体" w:hAnsi="黑体" w:eastAsia="黑体"/>
                          <w:bCs/>
                          <w:sz w:val="30"/>
                          <w:szCs w:val="30"/>
                        </w:rPr>
                        <w:t>制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360" w:lineRule="auto"/>
        <w:jc w:val="center"/>
        <w:rPr>
          <w:b/>
          <w:sz w:val="44"/>
        </w:rPr>
        <w:sectPr>
          <w:footerReference r:id="rId3" w:type="default"/>
          <w:pgSz w:w="11906" w:h="16838"/>
          <w:pgMar w:top="1588" w:right="1361" w:bottom="1247" w:left="1361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spacing w:after="312" w:afterLines="100" w:line="480" w:lineRule="exact"/>
        <w:jc w:val="center"/>
        <w:rPr>
          <w:rFonts w:ascii="黑体" w:hAnsi="宋体" w:eastAsia="黑体"/>
          <w:kern w:val="2"/>
          <w:sz w:val="36"/>
          <w:szCs w:val="24"/>
        </w:rPr>
      </w:pPr>
      <w:r>
        <w:rPr>
          <w:rFonts w:hint="eastAsia" w:ascii="黑体" w:hAnsi="宋体" w:eastAsia="黑体"/>
          <w:kern w:val="2"/>
          <w:sz w:val="36"/>
          <w:szCs w:val="24"/>
        </w:rPr>
        <w:t>填表</w:t>
      </w:r>
      <w:r>
        <w:rPr>
          <w:rFonts w:ascii="黑体" w:hAnsi="宋体" w:eastAsia="黑体"/>
          <w:kern w:val="2"/>
          <w:sz w:val="36"/>
          <w:szCs w:val="24"/>
        </w:rPr>
        <w:t>说明</w:t>
      </w: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ascii="仿宋_GB2312" w:hAnsi="宋体" w:eastAsia="仿宋_GB2312"/>
          <w:kern w:val="2"/>
          <w:sz w:val="32"/>
          <w:szCs w:val="24"/>
        </w:rPr>
        <w:t>1.本鉴定书同时为成果鉴定申请书</w:t>
      </w:r>
      <w:r>
        <w:rPr>
          <w:rFonts w:hint="eastAsia" w:ascii="仿宋_GB2312" w:hAnsi="宋体" w:eastAsia="仿宋_GB2312"/>
          <w:kern w:val="2"/>
          <w:sz w:val="32"/>
          <w:szCs w:val="24"/>
        </w:rPr>
        <w:t>，一、二、三、四项由项目组负责人组织填写，五、六、七、八项由科</w:t>
      </w:r>
      <w:r>
        <w:rPr>
          <w:rFonts w:hint="eastAsia" w:ascii="仿宋_GB2312" w:hAnsi="宋体" w:eastAsia="仿宋_GB2312"/>
          <w:kern w:val="2"/>
          <w:sz w:val="32"/>
          <w:szCs w:val="24"/>
          <w:lang w:val="en-US" w:eastAsia="zh-CN"/>
        </w:rPr>
        <w:t>研</w:t>
      </w:r>
      <w:r>
        <w:rPr>
          <w:rFonts w:hint="eastAsia" w:ascii="仿宋_GB2312" w:hAnsi="宋体" w:eastAsia="仿宋_GB2312"/>
          <w:kern w:val="2"/>
          <w:sz w:val="32"/>
          <w:szCs w:val="24"/>
        </w:rPr>
        <w:t>处组织填写。</w:t>
      </w: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ascii="仿宋_GB2312" w:hAnsi="宋体" w:eastAsia="仿宋_GB2312"/>
          <w:kern w:val="2"/>
          <w:sz w:val="32"/>
          <w:szCs w:val="24"/>
        </w:rPr>
        <w:t>2.</w:t>
      </w:r>
      <w:r>
        <w:rPr>
          <w:rFonts w:hint="eastAsia" w:ascii="仿宋_GB2312" w:hAnsi="宋体" w:eastAsia="仿宋_GB2312"/>
          <w:kern w:val="2"/>
          <w:sz w:val="32"/>
          <w:szCs w:val="24"/>
        </w:rPr>
        <w:t>鉴定书中项目名称、负责人、成员等基本信息要与申请书中一致。如有变动，请填写《南京城市职业学院（南京市</w:t>
      </w:r>
      <w:r>
        <w:rPr>
          <w:rFonts w:hint="eastAsia" w:ascii="仿宋_GB2312" w:hAnsi="宋体" w:eastAsia="仿宋_GB2312"/>
          <w:kern w:val="2"/>
          <w:sz w:val="32"/>
          <w:szCs w:val="24"/>
          <w:lang w:val="en-US" w:eastAsia="zh-CN"/>
        </w:rPr>
        <w:t>开放</w:t>
      </w:r>
      <w:r>
        <w:rPr>
          <w:rFonts w:hint="eastAsia" w:ascii="仿宋_GB2312" w:hAnsi="宋体" w:eastAsia="仿宋_GB2312"/>
          <w:kern w:val="2"/>
          <w:sz w:val="32"/>
          <w:szCs w:val="24"/>
        </w:rPr>
        <w:t>大学）科研项目重要事项变更申请表》。</w:t>
      </w: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ascii="仿宋_GB2312" w:hAnsi="宋体" w:eastAsia="仿宋_GB2312"/>
          <w:kern w:val="2"/>
          <w:sz w:val="32"/>
          <w:szCs w:val="24"/>
        </w:rPr>
        <w:t>3.经费使用情况按照预算表中各类支出科目填写实际支出</w:t>
      </w:r>
      <w:r>
        <w:rPr>
          <w:rFonts w:hint="eastAsia" w:ascii="仿宋_GB2312" w:hAnsi="宋体" w:eastAsia="仿宋_GB2312"/>
          <w:kern w:val="2"/>
          <w:sz w:val="32"/>
          <w:szCs w:val="24"/>
        </w:rPr>
        <w:t>。</w:t>
      </w: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hint="eastAsia" w:ascii="仿宋_GB2312" w:hAnsi="宋体" w:eastAsia="仿宋_GB2312"/>
          <w:kern w:val="2"/>
          <w:sz w:val="32"/>
          <w:szCs w:val="24"/>
        </w:rPr>
        <w:t>4</w:t>
      </w:r>
      <w:r>
        <w:rPr>
          <w:rFonts w:ascii="仿宋_GB2312" w:hAnsi="宋体" w:eastAsia="仿宋_GB2312"/>
          <w:kern w:val="2"/>
          <w:sz w:val="32"/>
          <w:szCs w:val="24"/>
        </w:rPr>
        <w:t>.</w:t>
      </w:r>
      <w:r>
        <w:rPr>
          <w:rFonts w:hint="eastAsia" w:ascii="仿宋_GB2312" w:hAnsi="宋体" w:eastAsia="仿宋_GB2312"/>
          <w:kern w:val="2"/>
          <w:sz w:val="32"/>
          <w:szCs w:val="24"/>
        </w:rPr>
        <w:t>所在单位（部门）意见是指：项目情况是否属实、项目是否按计划完成、是否同意进行成果鉴定等。</w:t>
      </w: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  <w:r>
        <w:rPr>
          <w:rFonts w:ascii="仿宋_GB2312" w:hAnsi="宋体" w:eastAsia="仿宋_GB2312"/>
          <w:kern w:val="2"/>
          <w:sz w:val="32"/>
          <w:szCs w:val="24"/>
        </w:rPr>
        <w:t>5.</w:t>
      </w:r>
      <w:r>
        <w:rPr>
          <w:rFonts w:hint="eastAsia" w:ascii="仿宋_GB2312" w:hAnsi="宋体" w:eastAsia="仿宋_GB2312"/>
          <w:kern w:val="2"/>
          <w:sz w:val="32"/>
          <w:szCs w:val="24"/>
        </w:rPr>
        <w:t>本鉴定书填写完毕后用A4纸打印一式两份，</w:t>
      </w:r>
      <w:r>
        <w:rPr>
          <w:rFonts w:ascii="仿宋_GB2312" w:hAnsi="宋体" w:eastAsia="仿宋_GB2312"/>
          <w:kern w:val="2"/>
          <w:sz w:val="32"/>
          <w:szCs w:val="24"/>
        </w:rPr>
        <w:t>相关成果材料一式一份（按序装订）</w:t>
      </w:r>
      <w:r>
        <w:rPr>
          <w:rFonts w:hint="eastAsia" w:ascii="仿宋_GB2312" w:hAnsi="宋体" w:eastAsia="仿宋_GB2312"/>
          <w:kern w:val="2"/>
          <w:sz w:val="32"/>
          <w:szCs w:val="24"/>
        </w:rPr>
        <w:t>。</w:t>
      </w:r>
    </w:p>
    <w:p>
      <w:pPr>
        <w:widowControl w:val="0"/>
        <w:spacing w:line="480" w:lineRule="exac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</w:p>
    <w:p>
      <w:pPr>
        <w:widowControl w:val="0"/>
        <w:spacing w:line="480" w:lineRule="exac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24"/>
        </w:rPr>
      </w:pPr>
    </w:p>
    <w:p>
      <w:pPr>
        <w:spacing w:line="400" w:lineRule="exact"/>
        <w:jc w:val="both"/>
        <w:rPr>
          <w:rFonts w:ascii="楷体_GB2312"/>
          <w:spacing w:val="20"/>
          <w:sz w:val="24"/>
        </w:rPr>
        <w:sectPr>
          <w:pgSz w:w="11906" w:h="16838"/>
          <w:pgMar w:top="1588" w:right="1361" w:bottom="1247" w:left="1361" w:header="851" w:footer="992" w:gutter="0"/>
          <w:cols w:space="425" w:num="1"/>
          <w:docGrid w:type="lines" w:linePitch="312" w:charSpace="0"/>
        </w:sect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</w:t>
      </w:r>
      <w:r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t>基本信息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138"/>
        <w:gridCol w:w="283"/>
        <w:gridCol w:w="1269"/>
        <w:gridCol w:w="432"/>
        <w:gridCol w:w="1134"/>
        <w:gridCol w:w="253"/>
        <w:gridCol w:w="311"/>
        <w:gridCol w:w="1279"/>
        <w:gridCol w:w="283"/>
        <w:gridCol w:w="1360"/>
        <w:gridCol w:w="320"/>
        <w:gridCol w:w="730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项目概况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项目名称</w:t>
            </w:r>
          </w:p>
        </w:tc>
        <w:tc>
          <w:tcPr>
            <w:tcW w:w="7938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项目编号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项目类别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项目经费</w:t>
            </w:r>
          </w:p>
        </w:tc>
        <w:tc>
          <w:tcPr>
            <w:tcW w:w="105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成果形式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计划完成时间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ind w:right="-68" w:rightChars="-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项目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负责人及成员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专业技术职务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对项目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主要贡献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21"/>
              </w:rPr>
              <w:t>（负责人）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提交鉴定的成果主件、附件目录（含发表、获奖或转载情况）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5" w:hRule="atLeast"/>
          <w:jc w:val="center"/>
        </w:trPr>
        <w:tc>
          <w:tcPr>
            <w:tcW w:w="9776" w:type="dxa"/>
            <w:gridSpan w:val="14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（序号，完成年份，成果形式，成果名称，第一作者，参与完成人，发表出版情况，获奖和批示采纳情况。）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br w:type="page"/>
      </w:r>
    </w:p>
    <w:p>
      <w:pPr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二、成果简介（主要内容、应用价值、社会效益及评价）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2" w:hRule="atLeast"/>
          <w:tblHeader/>
          <w:jc w:val="center"/>
        </w:trPr>
        <w:tc>
          <w:tcPr>
            <w:tcW w:w="5000" w:type="pct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br w:type="page"/>
      </w:r>
    </w:p>
    <w:p>
      <w:pPr>
        <w:widowControl w:val="0"/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三、经费使用情况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872"/>
        <w:gridCol w:w="7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2" w:type="pct"/>
            <w:tcBorders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项目研究现已支出</w:t>
            </w:r>
          </w:p>
        </w:tc>
        <w:tc>
          <w:tcPr>
            <w:tcW w:w="431" w:type="pct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3567" w:type="pct"/>
            <w:tcBorders>
              <w:left w:val="nil"/>
              <w:bottom w:val="nil"/>
            </w:tcBorders>
            <w:vAlign w:val="center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元，</w:t>
            </w:r>
            <w:r>
              <w:rPr>
                <w:rFonts w:ascii="宋体" w:hAnsi="宋体"/>
                <w:sz w:val="21"/>
                <w:szCs w:val="21"/>
              </w:rPr>
              <w:t>支出列表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5000" w:type="pct"/>
            <w:gridSpan w:val="3"/>
            <w:tcBorders>
              <w:top w:val="nil"/>
            </w:tcBorders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widowControl w:val="0"/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四、项目负责人所在单位（部门）意见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8"/>
        <w:gridCol w:w="1016"/>
        <w:gridCol w:w="872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7" w:hRule="atLeast"/>
          <w:jc w:val="center"/>
        </w:trPr>
        <w:tc>
          <w:tcPr>
            <w:tcW w:w="5000" w:type="pct"/>
            <w:gridSpan w:val="4"/>
            <w:tcBorders>
              <w:bottom w:val="nil"/>
            </w:tcBorders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660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负责人签名：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16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</w:tbl>
    <w:p>
      <w:pPr>
        <w:widowControl w:val="0"/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五、鉴定专家组成员名单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445"/>
        <w:gridCol w:w="1603"/>
        <w:gridCol w:w="3920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专家组职务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93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组长</w:t>
            </w:r>
          </w:p>
        </w:tc>
        <w:tc>
          <w:tcPr>
            <w:tcW w:w="714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7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</w:p>
        </w:tc>
        <w:tc>
          <w:tcPr>
            <w:tcW w:w="714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7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</w:p>
        </w:tc>
        <w:tc>
          <w:tcPr>
            <w:tcW w:w="714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7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</w:p>
        </w:tc>
        <w:tc>
          <w:tcPr>
            <w:tcW w:w="714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7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</w:p>
        </w:tc>
        <w:tc>
          <w:tcPr>
            <w:tcW w:w="714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7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</w:p>
        </w:tc>
        <w:tc>
          <w:tcPr>
            <w:tcW w:w="714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7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</w:p>
        </w:tc>
        <w:tc>
          <w:tcPr>
            <w:tcW w:w="714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7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br w:type="page"/>
      </w:r>
    </w:p>
    <w:p>
      <w:pPr>
        <w:widowControl w:val="0"/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六、专家组鉴定意见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8"/>
        <w:gridCol w:w="1016"/>
        <w:gridCol w:w="872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是否已完成项目研究计划和项目申请书约定的任务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研究过程、方法是否科学、合理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研究成果是否具有学术价值或应用价值或社会影响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存在的问题及改进意见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是否同意结项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3" w:hRule="atLeast"/>
          <w:jc w:val="center"/>
        </w:trPr>
        <w:tc>
          <w:tcPr>
            <w:tcW w:w="5000" w:type="pct"/>
            <w:gridSpan w:val="4"/>
            <w:tcBorders>
              <w:bottom w:val="nil"/>
            </w:tcBorders>
          </w:tcPr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660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专家组组长签名：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16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</w:tbl>
    <w:p>
      <w:pPr>
        <w:widowControl w:val="0"/>
        <w:jc w:val="both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七、</w:t>
      </w:r>
      <w:r>
        <w:rPr>
          <w:rFonts w:hint="eastAsia"/>
          <w:b/>
          <w:bCs/>
          <w:kern w:val="2"/>
          <w:sz w:val="28"/>
          <w:szCs w:val="28"/>
          <w:lang w:val="en-US" w:eastAsia="zh-CN"/>
        </w:rPr>
        <w:t>质量管理与科研处（图书馆）</w:t>
      </w:r>
    </w:p>
    <w:tbl>
      <w:tblPr>
        <w:tblStyle w:val="6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8"/>
        <w:gridCol w:w="1016"/>
        <w:gridCol w:w="872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2" w:hRule="atLeast"/>
          <w:jc w:val="center"/>
        </w:trPr>
        <w:tc>
          <w:tcPr>
            <w:tcW w:w="5000" w:type="pct"/>
            <w:gridSpan w:val="4"/>
            <w:tcBorders>
              <w:bottom w:val="nil"/>
            </w:tcBorders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660" w:type="pct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负责人签名：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416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</w:tbl>
    <w:p>
      <w:r>
        <w:rPr>
          <w:b/>
          <w:szCs w:val="21"/>
        </w:rPr>
        <w:t>注：填写</w:t>
      </w:r>
      <w:r>
        <w:rPr>
          <w:rFonts w:hint="eastAsia"/>
          <w:b/>
          <w:szCs w:val="21"/>
        </w:rPr>
        <w:t>此表</w:t>
      </w:r>
      <w:r>
        <w:rPr>
          <w:b/>
          <w:szCs w:val="21"/>
        </w:rPr>
        <w:t>时，不要任意改变栏目；内容要简明扼要。如因篇幅原因需对表格进行调整，应当以“整页设计”为原则。</w:t>
      </w:r>
    </w:p>
    <w:sectPr>
      <w:footerReference r:id="rId4" w:type="default"/>
      <w:pgSz w:w="11906" w:h="16838"/>
      <w:pgMar w:top="1588" w:right="1361" w:bottom="1247" w:left="136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779148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mY0ZDBjN2FjYWRiZjkxOTZjMGI0ZTQ2ZDVmNDAifQ=="/>
  </w:docVars>
  <w:rsids>
    <w:rsidRoot w:val="002F428F"/>
    <w:rsid w:val="00051C4B"/>
    <w:rsid w:val="000778E7"/>
    <w:rsid w:val="00081B85"/>
    <w:rsid w:val="00095B55"/>
    <w:rsid w:val="000B028E"/>
    <w:rsid w:val="000B6D0C"/>
    <w:rsid w:val="00114DB6"/>
    <w:rsid w:val="001945C8"/>
    <w:rsid w:val="0019746C"/>
    <w:rsid w:val="001E7A80"/>
    <w:rsid w:val="002278E0"/>
    <w:rsid w:val="00254401"/>
    <w:rsid w:val="00277BEE"/>
    <w:rsid w:val="00293713"/>
    <w:rsid w:val="002A056A"/>
    <w:rsid w:val="002B0F75"/>
    <w:rsid w:val="002C10F8"/>
    <w:rsid w:val="002E0329"/>
    <w:rsid w:val="002F428F"/>
    <w:rsid w:val="003565A5"/>
    <w:rsid w:val="00371FF2"/>
    <w:rsid w:val="00395CED"/>
    <w:rsid w:val="003A5974"/>
    <w:rsid w:val="003D31E2"/>
    <w:rsid w:val="003E3F67"/>
    <w:rsid w:val="00400D43"/>
    <w:rsid w:val="00420E44"/>
    <w:rsid w:val="004A6AA5"/>
    <w:rsid w:val="004C1FB6"/>
    <w:rsid w:val="00512EEE"/>
    <w:rsid w:val="00513584"/>
    <w:rsid w:val="00552D73"/>
    <w:rsid w:val="005842AC"/>
    <w:rsid w:val="00595F2E"/>
    <w:rsid w:val="005A5AA0"/>
    <w:rsid w:val="005B553B"/>
    <w:rsid w:val="005E06F1"/>
    <w:rsid w:val="005E73E4"/>
    <w:rsid w:val="00676BB0"/>
    <w:rsid w:val="006A4811"/>
    <w:rsid w:val="007031A4"/>
    <w:rsid w:val="007342E0"/>
    <w:rsid w:val="007515E5"/>
    <w:rsid w:val="00757115"/>
    <w:rsid w:val="00762737"/>
    <w:rsid w:val="007D17D2"/>
    <w:rsid w:val="00860B9C"/>
    <w:rsid w:val="008962D6"/>
    <w:rsid w:val="008A5CEE"/>
    <w:rsid w:val="008D7232"/>
    <w:rsid w:val="008E616F"/>
    <w:rsid w:val="00962031"/>
    <w:rsid w:val="00970AFB"/>
    <w:rsid w:val="009B0D27"/>
    <w:rsid w:val="009D3FFD"/>
    <w:rsid w:val="009E0CD0"/>
    <w:rsid w:val="009F62EF"/>
    <w:rsid w:val="00A015F6"/>
    <w:rsid w:val="00A01E67"/>
    <w:rsid w:val="00A07A1C"/>
    <w:rsid w:val="00AB6BEE"/>
    <w:rsid w:val="00AD00DC"/>
    <w:rsid w:val="00B2623B"/>
    <w:rsid w:val="00B6531B"/>
    <w:rsid w:val="00B66B83"/>
    <w:rsid w:val="00B75F85"/>
    <w:rsid w:val="00B92455"/>
    <w:rsid w:val="00BA2A60"/>
    <w:rsid w:val="00C974A2"/>
    <w:rsid w:val="00CD4456"/>
    <w:rsid w:val="00D379C3"/>
    <w:rsid w:val="00D706E6"/>
    <w:rsid w:val="00D9058B"/>
    <w:rsid w:val="00D9697B"/>
    <w:rsid w:val="00DB5573"/>
    <w:rsid w:val="00DF1B02"/>
    <w:rsid w:val="00E2073C"/>
    <w:rsid w:val="00E30459"/>
    <w:rsid w:val="00E326A9"/>
    <w:rsid w:val="00E41EE1"/>
    <w:rsid w:val="00E97BB4"/>
    <w:rsid w:val="00EA3531"/>
    <w:rsid w:val="00EA7F9F"/>
    <w:rsid w:val="00EC7DEB"/>
    <w:rsid w:val="00ED04DF"/>
    <w:rsid w:val="00F371DE"/>
    <w:rsid w:val="00F4256A"/>
    <w:rsid w:val="00FC17CB"/>
    <w:rsid w:val="00FF7D93"/>
    <w:rsid w:val="0EEC1973"/>
    <w:rsid w:val="145A52BF"/>
    <w:rsid w:val="1D2738E5"/>
    <w:rsid w:val="1FF912FE"/>
    <w:rsid w:val="279D055D"/>
    <w:rsid w:val="358E370E"/>
    <w:rsid w:val="3628767E"/>
    <w:rsid w:val="3C11024E"/>
    <w:rsid w:val="3DEA51C6"/>
    <w:rsid w:val="481B05F8"/>
    <w:rsid w:val="4A4F62B5"/>
    <w:rsid w:val="4D721EA3"/>
    <w:rsid w:val="50CC6933"/>
    <w:rsid w:val="53FF2B7C"/>
    <w:rsid w:val="5D3F66DF"/>
    <w:rsid w:val="610F7765"/>
    <w:rsid w:val="64412D3D"/>
    <w:rsid w:val="76724FD8"/>
    <w:rsid w:val="78D4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spacing w:before="100" w:beforeAutospacing="1" w:after="100" w:afterAutospacing="1" w:line="336" w:lineRule="auto"/>
    </w:pPr>
    <w:rPr>
      <w:rFonts w:ascii="ˎ̥" w:hAnsi="ˎ̥"/>
      <w:sz w:val="22"/>
      <w:szCs w:val="22"/>
      <w:lang w:val="zh-CN" w:eastAsia="zh-CN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kern w:val="2"/>
      <w:sz w:val="18"/>
      <w:szCs w:val="18"/>
    </w:rPr>
  </w:style>
  <w:style w:type="character" w:customStyle="1" w:styleId="10">
    <w:name w:val="纯文本 字符"/>
    <w:basedOn w:val="7"/>
    <w:link w:val="2"/>
    <w:uiPriority w:val="0"/>
    <w:rPr>
      <w:rFonts w:ascii="ˎ̥" w:hAnsi="ˎ̥"/>
      <w:sz w:val="22"/>
      <w:szCs w:val="22"/>
      <w:lang w:val="zh-CN" w:eastAsia="zh-CN"/>
    </w:rPr>
  </w:style>
  <w:style w:type="character" w:customStyle="1" w:styleId="11">
    <w:name w:val="批注框文本 字符"/>
    <w:basedOn w:val="7"/>
    <w:link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F68957-C079-4E08-B14B-14DABF1201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NJTVU</Company>
  <Pages>6</Pages>
  <Words>786</Words>
  <Characters>797</Characters>
  <Lines>2</Lines>
  <Paragraphs>2</Paragraphs>
  <TotalTime>14</TotalTime>
  <ScaleCrop>false</ScaleCrop>
  <LinksUpToDate>false</LinksUpToDate>
  <CharactersWithSpaces>818</CharactersWithSpaces>
  <Application>WPS Office_11.1.0.12763_F1E327BC-269C-435d-A152-05C5408002CA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2020-12-04T02:55:00Z</dcterms:created>
  <dc:creator>LinLong</dc:creator>
  <cp:lastModifiedBy>20220921160029</cp:lastModifiedBy>
  <cp:lastPrinted>2018-10-08T06:34:00Z</cp:lastPrinted>
  <dcterms:modified xsi:type="dcterms:W3CDTF">2022-11-08T03:02:18Z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6E37B0A2799241A1B956126C3610F023</vt:lpwstr>
  </property>
</Properties>
</file>