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25D05" w14:textId="77777777" w:rsidR="003837A6" w:rsidRDefault="00CF5200" w:rsidP="00480B57">
      <w:pPr>
        <w:jc w:val="center"/>
        <w:rPr>
          <w:rFonts w:ascii="黑体" w:eastAsia="黑体" w:hAnsi="黑体"/>
          <w:sz w:val="44"/>
          <w:szCs w:val="28"/>
        </w:rPr>
      </w:pPr>
      <w:r w:rsidRPr="003837A6">
        <w:rPr>
          <w:rFonts w:ascii="黑体" w:eastAsia="黑体" w:hAnsi="黑体" w:hint="eastAsia"/>
          <w:sz w:val="44"/>
          <w:szCs w:val="28"/>
        </w:rPr>
        <w:t>关于组织申报</w:t>
      </w:r>
      <w:r w:rsidR="003837A6" w:rsidRPr="003837A6">
        <w:rPr>
          <w:rFonts w:ascii="黑体" w:eastAsia="黑体" w:hAnsi="黑体" w:hint="eastAsia"/>
          <w:sz w:val="44"/>
          <w:szCs w:val="28"/>
        </w:rPr>
        <w:t>2</w:t>
      </w:r>
      <w:r w:rsidR="003837A6" w:rsidRPr="003837A6">
        <w:rPr>
          <w:rFonts w:ascii="黑体" w:eastAsia="黑体" w:hAnsi="黑体"/>
          <w:sz w:val="44"/>
          <w:szCs w:val="28"/>
        </w:rPr>
        <w:t>021</w:t>
      </w:r>
      <w:r w:rsidR="003837A6" w:rsidRPr="003837A6">
        <w:rPr>
          <w:rFonts w:ascii="黑体" w:eastAsia="黑体" w:hAnsi="黑体" w:hint="eastAsia"/>
          <w:sz w:val="44"/>
          <w:szCs w:val="28"/>
        </w:rPr>
        <w:t>年度</w:t>
      </w:r>
      <w:r w:rsidRPr="003837A6">
        <w:rPr>
          <w:rFonts w:ascii="黑体" w:eastAsia="黑体" w:hAnsi="黑体" w:hint="eastAsia"/>
          <w:sz w:val="44"/>
          <w:szCs w:val="28"/>
        </w:rPr>
        <w:t>全国教育科学</w:t>
      </w:r>
    </w:p>
    <w:p w14:paraId="0F4943C8" w14:textId="46EDDA09" w:rsidR="00CF5200" w:rsidRPr="003837A6" w:rsidRDefault="00CF5200" w:rsidP="00480B57">
      <w:pPr>
        <w:jc w:val="center"/>
        <w:rPr>
          <w:rFonts w:ascii="黑体" w:eastAsia="黑体" w:hAnsi="黑体"/>
          <w:sz w:val="44"/>
          <w:szCs w:val="28"/>
        </w:rPr>
      </w:pPr>
      <w:r w:rsidRPr="003837A6">
        <w:rPr>
          <w:rFonts w:ascii="黑体" w:eastAsia="黑体" w:hAnsi="黑体" w:hint="eastAsia"/>
          <w:sz w:val="44"/>
          <w:szCs w:val="28"/>
        </w:rPr>
        <w:t>规划课题的通知</w:t>
      </w:r>
    </w:p>
    <w:p w14:paraId="08BA0E13" w14:textId="77777777" w:rsidR="00480B57" w:rsidRDefault="00480B57" w:rsidP="00480B57">
      <w:pPr>
        <w:jc w:val="both"/>
        <w:rPr>
          <w:rFonts w:ascii="仿宋" w:eastAsia="仿宋" w:hAnsi="仿宋" w:cs="Arial"/>
          <w:kern w:val="0"/>
          <w:sz w:val="32"/>
          <w:szCs w:val="24"/>
        </w:rPr>
      </w:pPr>
    </w:p>
    <w:p w14:paraId="64BAAE24" w14:textId="77777777" w:rsidR="00CF5200" w:rsidRPr="006B6295" w:rsidRDefault="00CF5200" w:rsidP="00480B57">
      <w:pPr>
        <w:jc w:val="both"/>
        <w:rPr>
          <w:rFonts w:ascii="仿宋" w:eastAsia="仿宋" w:hAnsi="仿宋" w:cs="Arial"/>
          <w:kern w:val="0"/>
          <w:sz w:val="32"/>
          <w:szCs w:val="24"/>
        </w:rPr>
      </w:pPr>
      <w:r w:rsidRPr="006B6295">
        <w:rPr>
          <w:rFonts w:ascii="仿宋" w:eastAsia="仿宋" w:hAnsi="仿宋" w:cs="Arial"/>
          <w:kern w:val="0"/>
          <w:sz w:val="32"/>
          <w:szCs w:val="24"/>
        </w:rPr>
        <w:t>各学院、</w:t>
      </w:r>
      <w:r w:rsidR="006B6295">
        <w:rPr>
          <w:rFonts w:ascii="仿宋" w:eastAsia="仿宋" w:hAnsi="仿宋" w:cs="Arial"/>
          <w:kern w:val="0"/>
          <w:sz w:val="32"/>
          <w:szCs w:val="24"/>
        </w:rPr>
        <w:t>各</w:t>
      </w:r>
      <w:r w:rsidRPr="006B6295">
        <w:rPr>
          <w:rFonts w:ascii="仿宋" w:eastAsia="仿宋" w:hAnsi="仿宋" w:cs="Arial"/>
          <w:kern w:val="0"/>
          <w:sz w:val="32"/>
          <w:szCs w:val="24"/>
        </w:rPr>
        <w:t>部门：</w:t>
      </w:r>
    </w:p>
    <w:p w14:paraId="68B7809B" w14:textId="688D8E20" w:rsidR="00CF5200" w:rsidRPr="006B6295" w:rsidRDefault="00CF5200" w:rsidP="00480B57">
      <w:pPr>
        <w:ind w:firstLineChars="200" w:firstLine="640"/>
        <w:jc w:val="both"/>
        <w:rPr>
          <w:rFonts w:ascii="仿宋" w:eastAsia="仿宋" w:hAnsi="仿宋" w:cs="Arial"/>
          <w:kern w:val="0"/>
          <w:sz w:val="32"/>
          <w:szCs w:val="24"/>
        </w:rPr>
      </w:pPr>
      <w:r w:rsidRPr="006B6295">
        <w:rPr>
          <w:rFonts w:ascii="仿宋" w:eastAsia="仿宋" w:hAnsi="仿宋" w:cs="Arial"/>
          <w:kern w:val="0"/>
          <w:sz w:val="32"/>
          <w:szCs w:val="24"/>
        </w:rPr>
        <w:t>根据</w:t>
      </w:r>
      <w:r w:rsidR="00F42ACA">
        <w:rPr>
          <w:rFonts w:ascii="仿宋" w:eastAsia="仿宋" w:hAnsi="仿宋" w:cs="Arial" w:hint="eastAsia"/>
          <w:kern w:val="0"/>
          <w:sz w:val="32"/>
          <w:szCs w:val="24"/>
        </w:rPr>
        <w:t>全国教育科学规划领导小组办公室发布的</w:t>
      </w:r>
      <w:r w:rsidRPr="006B6295">
        <w:rPr>
          <w:rFonts w:ascii="仿宋" w:eastAsia="仿宋" w:hAnsi="仿宋" w:cs="Arial"/>
          <w:kern w:val="0"/>
          <w:sz w:val="32"/>
          <w:szCs w:val="24"/>
        </w:rPr>
        <w:t>《</w:t>
      </w:r>
      <w:r w:rsidR="00F42ACA">
        <w:rPr>
          <w:rFonts w:ascii="仿宋" w:eastAsia="仿宋" w:hAnsi="仿宋" w:cs="Arial" w:hint="eastAsia"/>
          <w:kern w:val="0"/>
          <w:sz w:val="32"/>
          <w:szCs w:val="24"/>
        </w:rPr>
        <w:t>2</w:t>
      </w:r>
      <w:r w:rsidR="00F42ACA">
        <w:rPr>
          <w:rFonts w:ascii="仿宋" w:eastAsia="仿宋" w:hAnsi="仿宋" w:cs="Arial"/>
          <w:kern w:val="0"/>
          <w:sz w:val="32"/>
          <w:szCs w:val="24"/>
        </w:rPr>
        <w:t>021</w:t>
      </w:r>
      <w:r w:rsidR="00F42ACA">
        <w:rPr>
          <w:rFonts w:ascii="仿宋" w:eastAsia="仿宋" w:hAnsi="仿宋" w:cs="Arial" w:hint="eastAsia"/>
          <w:kern w:val="0"/>
          <w:sz w:val="32"/>
          <w:szCs w:val="24"/>
        </w:rPr>
        <w:t>年度</w:t>
      </w:r>
      <w:r w:rsidRPr="006B6295">
        <w:rPr>
          <w:rFonts w:ascii="仿宋" w:eastAsia="仿宋" w:hAnsi="仿宋" w:cs="Arial"/>
          <w:kern w:val="0"/>
          <w:sz w:val="32"/>
          <w:szCs w:val="24"/>
        </w:rPr>
        <w:t>全国教育科学规划课题申报</w:t>
      </w:r>
      <w:r w:rsidR="00F42ACA">
        <w:rPr>
          <w:rFonts w:ascii="仿宋" w:eastAsia="仿宋" w:hAnsi="仿宋" w:cs="Arial" w:hint="eastAsia"/>
          <w:kern w:val="0"/>
          <w:sz w:val="32"/>
          <w:szCs w:val="24"/>
        </w:rPr>
        <w:t>公告</w:t>
      </w:r>
      <w:r w:rsidRPr="006B6295">
        <w:rPr>
          <w:rFonts w:ascii="仿宋" w:eastAsia="仿宋" w:hAnsi="仿宋" w:cs="Arial"/>
          <w:kern w:val="0"/>
          <w:sz w:val="32"/>
          <w:szCs w:val="24"/>
        </w:rPr>
        <w:t>》，</w:t>
      </w:r>
      <w:r w:rsidR="00F42ACA">
        <w:rPr>
          <w:rFonts w:ascii="仿宋" w:eastAsia="仿宋" w:hAnsi="仿宋" w:cs="Arial" w:hint="eastAsia"/>
          <w:kern w:val="0"/>
          <w:sz w:val="32"/>
          <w:szCs w:val="24"/>
        </w:rPr>
        <w:t>2</w:t>
      </w:r>
      <w:r w:rsidR="00F42ACA">
        <w:rPr>
          <w:rFonts w:ascii="仿宋" w:eastAsia="仿宋" w:hAnsi="仿宋" w:cs="Arial"/>
          <w:kern w:val="0"/>
          <w:sz w:val="32"/>
          <w:szCs w:val="24"/>
        </w:rPr>
        <w:t>021</w:t>
      </w:r>
      <w:r w:rsidR="00F42ACA">
        <w:rPr>
          <w:rFonts w:ascii="仿宋" w:eastAsia="仿宋" w:hAnsi="仿宋" w:cs="Arial" w:hint="eastAsia"/>
          <w:kern w:val="0"/>
          <w:sz w:val="32"/>
          <w:szCs w:val="24"/>
        </w:rPr>
        <w:t>年度</w:t>
      </w:r>
      <w:r w:rsidRPr="006B6295">
        <w:rPr>
          <w:rFonts w:ascii="仿宋" w:eastAsia="仿宋" w:hAnsi="仿宋" w:cs="Arial"/>
          <w:kern w:val="0"/>
          <w:sz w:val="32"/>
          <w:szCs w:val="24"/>
        </w:rPr>
        <w:t>全国教育科学规划课题申报</w:t>
      </w:r>
      <w:r w:rsidR="00A51FFD">
        <w:rPr>
          <w:rFonts w:ascii="仿宋" w:eastAsia="仿宋" w:hAnsi="仿宋" w:cs="Arial"/>
          <w:kern w:val="0"/>
          <w:sz w:val="32"/>
          <w:szCs w:val="24"/>
        </w:rPr>
        <w:t>工作已经开始，现将有关事项</w:t>
      </w:r>
      <w:r w:rsidRPr="006B6295">
        <w:rPr>
          <w:rFonts w:ascii="仿宋" w:eastAsia="仿宋" w:hAnsi="仿宋" w:cs="Arial"/>
          <w:kern w:val="0"/>
          <w:sz w:val="32"/>
          <w:szCs w:val="24"/>
        </w:rPr>
        <w:t>通知如下：</w:t>
      </w:r>
    </w:p>
    <w:p w14:paraId="62CD98DE" w14:textId="69FA85FE" w:rsidR="00CF5200" w:rsidRPr="006B6295" w:rsidRDefault="00CF5200" w:rsidP="00480B57">
      <w:pPr>
        <w:ind w:firstLineChars="200" w:firstLine="643"/>
        <w:jc w:val="both"/>
        <w:rPr>
          <w:rFonts w:ascii="仿宋" w:eastAsia="仿宋" w:hAnsi="仿宋" w:cs="Arial"/>
          <w:kern w:val="0"/>
          <w:sz w:val="32"/>
          <w:szCs w:val="24"/>
        </w:rPr>
      </w:pPr>
      <w:r w:rsidRPr="006B6295">
        <w:rPr>
          <w:rFonts w:ascii="仿宋" w:eastAsia="仿宋" w:hAnsi="仿宋" w:cs="Arial"/>
          <w:b/>
          <w:bCs/>
          <w:kern w:val="0"/>
          <w:sz w:val="32"/>
          <w:szCs w:val="24"/>
        </w:rPr>
        <w:t>一、课题类别</w:t>
      </w:r>
      <w:r w:rsidR="00CD4C95">
        <w:rPr>
          <w:rFonts w:ascii="仿宋" w:eastAsia="仿宋" w:hAnsi="仿宋" w:cs="Arial" w:hint="eastAsia"/>
          <w:b/>
          <w:bCs/>
          <w:kern w:val="0"/>
          <w:sz w:val="32"/>
          <w:szCs w:val="24"/>
        </w:rPr>
        <w:t>及资助额度</w:t>
      </w:r>
    </w:p>
    <w:p w14:paraId="38474661" w14:textId="2AC99387" w:rsidR="00CD4C95" w:rsidRDefault="00CD4C95" w:rsidP="00480B57">
      <w:pPr>
        <w:ind w:firstLineChars="200" w:firstLine="640"/>
        <w:jc w:val="both"/>
        <w:rPr>
          <w:rFonts w:ascii="仿宋" w:eastAsia="仿宋" w:hAnsi="仿宋" w:cs="Arial"/>
          <w:kern w:val="0"/>
          <w:sz w:val="32"/>
          <w:szCs w:val="24"/>
        </w:rPr>
      </w:pPr>
      <w:r>
        <w:rPr>
          <w:rFonts w:ascii="仿宋" w:eastAsia="仿宋" w:hAnsi="仿宋" w:cs="Arial" w:hint="eastAsia"/>
          <w:kern w:val="0"/>
          <w:sz w:val="32"/>
          <w:szCs w:val="24"/>
        </w:rPr>
        <w:t>1</w:t>
      </w:r>
      <w:r>
        <w:rPr>
          <w:rFonts w:ascii="仿宋" w:eastAsia="仿宋" w:hAnsi="仿宋" w:cs="Arial"/>
          <w:kern w:val="0"/>
          <w:sz w:val="32"/>
          <w:szCs w:val="24"/>
        </w:rPr>
        <w:t>.</w:t>
      </w:r>
      <w:r w:rsidR="00001649" w:rsidRPr="00001649">
        <w:rPr>
          <w:rFonts w:ascii="仿宋" w:eastAsia="仿宋" w:hAnsi="仿宋" w:cs="Arial" w:hint="eastAsia"/>
          <w:kern w:val="0"/>
          <w:sz w:val="32"/>
          <w:szCs w:val="24"/>
        </w:rPr>
        <w:t>申报课题的资助额度为：国家社会科学基金教育学重大招标课题为60万元、重点课题为35万元、</w:t>
      </w:r>
      <w:proofErr w:type="gramStart"/>
      <w:r w:rsidR="00001649" w:rsidRPr="00001649">
        <w:rPr>
          <w:rFonts w:ascii="仿宋" w:eastAsia="仿宋" w:hAnsi="仿宋" w:cs="Arial" w:hint="eastAsia"/>
          <w:kern w:val="0"/>
          <w:sz w:val="32"/>
          <w:szCs w:val="24"/>
        </w:rPr>
        <w:t>一般课题</w:t>
      </w:r>
      <w:proofErr w:type="gramEnd"/>
      <w:r w:rsidR="00001649" w:rsidRPr="00001649">
        <w:rPr>
          <w:rFonts w:ascii="仿宋" w:eastAsia="仿宋" w:hAnsi="仿宋" w:cs="Arial" w:hint="eastAsia"/>
          <w:kern w:val="0"/>
          <w:sz w:val="32"/>
          <w:szCs w:val="24"/>
        </w:rPr>
        <w:t>为20万元、青年课题为20万元、西部课题为20万元。教育部重点课题为5万元、青年课题为3万元。申请人要根据《全国教育科学规划课题成果鉴定结题细则》和《国家社会科学基金项目资金管理办法》（详见全国教育科学规划领导小组办公室网站）的要求，确定申报课题类别，并根据实际需要编制科学合理的经费预算。</w:t>
      </w:r>
    </w:p>
    <w:p w14:paraId="3E9750ED" w14:textId="77777777" w:rsidR="00CD4C95" w:rsidRDefault="00CD4C95" w:rsidP="00480B57">
      <w:pPr>
        <w:ind w:firstLineChars="200" w:firstLine="640"/>
        <w:jc w:val="both"/>
        <w:rPr>
          <w:rFonts w:ascii="仿宋" w:eastAsia="仿宋" w:hAnsi="仿宋" w:cs="Arial"/>
          <w:kern w:val="0"/>
          <w:sz w:val="32"/>
          <w:szCs w:val="24"/>
        </w:rPr>
      </w:pPr>
      <w:r>
        <w:rPr>
          <w:rFonts w:ascii="仿宋" w:eastAsia="仿宋" w:hAnsi="仿宋" w:cs="Arial" w:hint="eastAsia"/>
          <w:kern w:val="0"/>
          <w:sz w:val="32"/>
          <w:szCs w:val="24"/>
        </w:rPr>
        <w:t>2</w:t>
      </w:r>
      <w:r>
        <w:rPr>
          <w:rFonts w:ascii="仿宋" w:eastAsia="仿宋" w:hAnsi="仿宋" w:cs="Arial"/>
          <w:kern w:val="0"/>
          <w:sz w:val="32"/>
          <w:szCs w:val="24"/>
        </w:rPr>
        <w:t>.</w:t>
      </w:r>
      <w:r w:rsidRPr="003837A6">
        <w:rPr>
          <w:rFonts w:ascii="仿宋" w:eastAsia="仿宋" w:hAnsi="仿宋" w:cs="Arial" w:hint="eastAsia"/>
          <w:kern w:val="0"/>
          <w:sz w:val="32"/>
          <w:szCs w:val="24"/>
        </w:rPr>
        <w:t>全国教育科学规划课题的完成时限，国家重大招标、重点课题原则上要求在2年内完成；其他类别课题基础理论研究一般为3-5年，应用对策研究一般为2-3年。</w:t>
      </w:r>
    </w:p>
    <w:p w14:paraId="046E5F55" w14:textId="09EC0563" w:rsidR="00CF5200" w:rsidRPr="006B6295" w:rsidRDefault="00CD4C95" w:rsidP="00480B57">
      <w:pPr>
        <w:ind w:firstLineChars="200" w:firstLine="640"/>
        <w:jc w:val="both"/>
        <w:rPr>
          <w:rFonts w:ascii="仿宋" w:eastAsia="仿宋" w:hAnsi="仿宋" w:cs="Arial"/>
          <w:kern w:val="0"/>
          <w:sz w:val="32"/>
          <w:szCs w:val="24"/>
        </w:rPr>
      </w:pPr>
      <w:r>
        <w:rPr>
          <w:rFonts w:ascii="仿宋" w:eastAsia="仿宋" w:hAnsi="仿宋" w:cs="Arial" w:hint="eastAsia"/>
          <w:kern w:val="0"/>
          <w:sz w:val="32"/>
          <w:szCs w:val="24"/>
        </w:rPr>
        <w:t>3</w:t>
      </w:r>
      <w:r>
        <w:rPr>
          <w:rFonts w:ascii="仿宋" w:eastAsia="仿宋" w:hAnsi="仿宋" w:cs="Arial"/>
          <w:kern w:val="0"/>
          <w:sz w:val="32"/>
          <w:szCs w:val="24"/>
        </w:rPr>
        <w:t>.</w:t>
      </w:r>
      <w:r w:rsidRPr="003837A6">
        <w:rPr>
          <w:rFonts w:ascii="仿宋" w:eastAsia="仿宋" w:hAnsi="仿宋" w:cs="Arial" w:hint="eastAsia"/>
          <w:kern w:val="0"/>
          <w:sz w:val="32"/>
          <w:szCs w:val="24"/>
        </w:rPr>
        <w:t>本年度设立港澳教育研究专项课题，研究经费由相关部委、教育部司局提供，其组织申报办法、资助力度与全国教育科学规划教育部课题要求相同。本年度专项课题包括教育部重点和教育部青年两个级别，研究年限均为1年，研究成果要求提交决策咨询报告和研究报告。申请者可针对港澳教育中的重点问题自拟课题名称进行申报。</w:t>
      </w:r>
    </w:p>
    <w:p w14:paraId="722E9D0C" w14:textId="77777777" w:rsidR="002E4248" w:rsidRDefault="002E4248" w:rsidP="0011741C">
      <w:pPr>
        <w:ind w:firstLineChars="200" w:firstLine="643"/>
        <w:jc w:val="both"/>
        <w:rPr>
          <w:rFonts w:ascii="仿宋" w:eastAsia="仿宋" w:hAnsi="仿宋" w:cs="Arial"/>
          <w:b/>
          <w:bCs/>
          <w:kern w:val="0"/>
          <w:sz w:val="32"/>
          <w:szCs w:val="24"/>
        </w:rPr>
      </w:pPr>
    </w:p>
    <w:p w14:paraId="511835AF" w14:textId="4B4005E2" w:rsidR="0011741C" w:rsidRDefault="00CF5200" w:rsidP="0011741C">
      <w:pPr>
        <w:ind w:firstLineChars="200" w:firstLine="643"/>
        <w:jc w:val="both"/>
        <w:rPr>
          <w:rFonts w:ascii="仿宋" w:eastAsia="仿宋" w:hAnsi="仿宋" w:cs="Arial"/>
          <w:b/>
          <w:bCs/>
          <w:kern w:val="0"/>
          <w:sz w:val="32"/>
          <w:szCs w:val="24"/>
        </w:rPr>
      </w:pPr>
      <w:r w:rsidRPr="006B6295">
        <w:rPr>
          <w:rFonts w:ascii="仿宋" w:eastAsia="仿宋" w:hAnsi="仿宋" w:cs="Arial"/>
          <w:b/>
          <w:bCs/>
          <w:kern w:val="0"/>
          <w:sz w:val="32"/>
          <w:szCs w:val="24"/>
        </w:rPr>
        <w:lastRenderedPageBreak/>
        <w:t>二、课题指南</w:t>
      </w:r>
    </w:p>
    <w:p w14:paraId="30CDE0ED" w14:textId="14EC8788" w:rsidR="0011741C" w:rsidRDefault="0011741C" w:rsidP="0011741C">
      <w:pPr>
        <w:ind w:firstLineChars="200" w:firstLine="640"/>
        <w:jc w:val="both"/>
        <w:rPr>
          <w:rFonts w:ascii="仿宋" w:eastAsia="仿宋" w:hAnsi="仿宋" w:cs="Arial"/>
          <w:kern w:val="0"/>
          <w:sz w:val="32"/>
          <w:szCs w:val="24"/>
        </w:rPr>
      </w:pPr>
      <w:r w:rsidRPr="003837A6">
        <w:rPr>
          <w:rFonts w:ascii="仿宋" w:eastAsia="仿宋" w:hAnsi="仿宋" w:cs="Arial" w:hint="eastAsia"/>
          <w:kern w:val="0"/>
          <w:sz w:val="32"/>
          <w:szCs w:val="24"/>
        </w:rPr>
        <w:t>本年度只设国家重大招标和重点课题指南，其他类别课题不设指南。申报重大招标和重点课题的，其名称须与指南保持一致，不得自行更改或添加副标题；重大招标课题需参加现场答辩，不参加答辩视为自动放弃。流标的重大和重点课题,可以通过委托形式进行研究。其他类别课题由申请人自拟课题名称，鼓励开展反映国家需要和国际趋势的前瞻性、创新性课题研究。自拟课题名称的表述应科学、严谨、规范、简明，避免引起歧义或争议。</w:t>
      </w:r>
    </w:p>
    <w:p w14:paraId="6C5442E2" w14:textId="77777777" w:rsidR="00001649" w:rsidRDefault="00CF5200" w:rsidP="00001649">
      <w:pPr>
        <w:ind w:firstLineChars="200" w:firstLine="643"/>
        <w:jc w:val="both"/>
        <w:rPr>
          <w:rFonts w:ascii="仿宋" w:eastAsia="仿宋" w:hAnsi="仿宋" w:cs="Arial"/>
          <w:b/>
          <w:bCs/>
          <w:kern w:val="0"/>
          <w:sz w:val="32"/>
          <w:szCs w:val="24"/>
        </w:rPr>
      </w:pPr>
      <w:r w:rsidRPr="006B6295">
        <w:rPr>
          <w:rFonts w:ascii="仿宋" w:eastAsia="仿宋" w:hAnsi="仿宋" w:cs="Arial"/>
          <w:b/>
          <w:bCs/>
          <w:kern w:val="0"/>
          <w:sz w:val="32"/>
          <w:szCs w:val="24"/>
        </w:rPr>
        <w:t>三、申报条件</w:t>
      </w:r>
    </w:p>
    <w:p w14:paraId="16ED90A5" w14:textId="77777777" w:rsidR="00001649" w:rsidRDefault="00001649" w:rsidP="00001649">
      <w:pPr>
        <w:ind w:firstLineChars="200" w:firstLine="640"/>
        <w:jc w:val="both"/>
        <w:rPr>
          <w:rFonts w:ascii="仿宋" w:eastAsia="仿宋" w:hAnsi="仿宋" w:cs="Arial"/>
          <w:sz w:val="32"/>
          <w:szCs w:val="24"/>
        </w:rPr>
      </w:pPr>
      <w:r w:rsidRPr="00001649">
        <w:rPr>
          <w:rFonts w:ascii="仿宋" w:eastAsia="仿宋" w:hAnsi="仿宋" w:cs="Arial" w:hint="eastAsia"/>
          <w:sz w:val="32"/>
          <w:szCs w:val="24"/>
        </w:rPr>
        <w:t>1.国家重大和重点课题申请人须具有正高级专业技术职称（职务），能够担负起课题研究实际组织者和指导者的责任；国家</w:t>
      </w:r>
      <w:proofErr w:type="gramStart"/>
      <w:r w:rsidRPr="00001649">
        <w:rPr>
          <w:rFonts w:ascii="仿宋" w:eastAsia="仿宋" w:hAnsi="仿宋" w:cs="Arial" w:hint="eastAsia"/>
          <w:sz w:val="32"/>
          <w:szCs w:val="24"/>
        </w:rPr>
        <w:t>一般课题</w:t>
      </w:r>
      <w:proofErr w:type="gramEnd"/>
      <w:r w:rsidRPr="00001649">
        <w:rPr>
          <w:rFonts w:ascii="仿宋" w:eastAsia="仿宋" w:hAnsi="仿宋" w:cs="Arial" w:hint="eastAsia"/>
          <w:sz w:val="32"/>
          <w:szCs w:val="24"/>
        </w:rPr>
        <w:t>申请人须具有副高级以上（含）专业技术职称（职务）或博士学位。不具有副高级以上（含）专业技术职称（职务）或者博士学位的，可以申请国家青年课题、教育部重点和教育部青年课题，不需要专家书面推荐。国家青年及教育部青年课题申请人的年龄均不超过35周岁（1986年4月9日之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14:paraId="6FE0CBD4" w14:textId="77777777" w:rsidR="00001649" w:rsidRDefault="00001649" w:rsidP="00001649">
      <w:pPr>
        <w:ind w:firstLineChars="200" w:firstLine="640"/>
        <w:jc w:val="both"/>
        <w:rPr>
          <w:rFonts w:ascii="仿宋" w:eastAsia="仿宋" w:hAnsi="仿宋" w:cs="Arial"/>
          <w:sz w:val="32"/>
          <w:szCs w:val="24"/>
        </w:rPr>
      </w:pPr>
      <w:r w:rsidRPr="00001649">
        <w:rPr>
          <w:rFonts w:ascii="仿宋" w:eastAsia="仿宋" w:hAnsi="仿宋" w:cs="Arial" w:hint="eastAsia"/>
          <w:sz w:val="32"/>
          <w:szCs w:val="24"/>
        </w:rPr>
        <w:t>2.课题负责人同年度只能申报一个全国教育科学规划课题，且不能作为课题组成员参与其他全国教育科学规划课题的申请；课题组成员同年度最多参与两个全国教育科学规划课题申请；在</w:t>
      </w:r>
      <w:proofErr w:type="gramStart"/>
      <w:r w:rsidRPr="00001649">
        <w:rPr>
          <w:rFonts w:ascii="仿宋" w:eastAsia="仿宋" w:hAnsi="仿宋" w:cs="Arial" w:hint="eastAsia"/>
          <w:sz w:val="32"/>
          <w:szCs w:val="24"/>
        </w:rPr>
        <w:lastRenderedPageBreak/>
        <w:t>研</w:t>
      </w:r>
      <w:proofErr w:type="gramEnd"/>
      <w:r w:rsidRPr="00001649">
        <w:rPr>
          <w:rFonts w:ascii="仿宋" w:eastAsia="仿宋" w:hAnsi="仿宋" w:cs="Arial" w:hint="eastAsia"/>
          <w:sz w:val="32"/>
          <w:szCs w:val="24"/>
        </w:rPr>
        <w:t>国家级项目的课题组成员最多参与一个全国教育科学规划项目申请。</w:t>
      </w:r>
    </w:p>
    <w:p w14:paraId="359AAA78" w14:textId="77777777" w:rsidR="00001649" w:rsidRDefault="00001649" w:rsidP="00001649">
      <w:pPr>
        <w:ind w:firstLineChars="200" w:firstLine="640"/>
        <w:jc w:val="both"/>
        <w:rPr>
          <w:rFonts w:ascii="仿宋" w:eastAsia="仿宋" w:hAnsi="仿宋" w:cs="Arial"/>
          <w:sz w:val="32"/>
          <w:szCs w:val="24"/>
        </w:rPr>
      </w:pPr>
      <w:r w:rsidRPr="00001649">
        <w:rPr>
          <w:rFonts w:ascii="仿宋" w:eastAsia="仿宋" w:hAnsi="仿宋" w:cs="Arial" w:hint="eastAsia"/>
          <w:sz w:val="32"/>
          <w:szCs w:val="24"/>
        </w:rPr>
        <w:t>3.在</w:t>
      </w:r>
      <w:proofErr w:type="gramStart"/>
      <w:r w:rsidRPr="00001649">
        <w:rPr>
          <w:rFonts w:ascii="仿宋" w:eastAsia="仿宋" w:hAnsi="仿宋" w:cs="Arial" w:hint="eastAsia"/>
          <w:sz w:val="32"/>
          <w:szCs w:val="24"/>
        </w:rPr>
        <w:t>研</w:t>
      </w:r>
      <w:proofErr w:type="gramEnd"/>
      <w:r w:rsidRPr="00001649">
        <w:rPr>
          <w:rFonts w:ascii="仿宋" w:eastAsia="仿宋" w:hAnsi="仿宋" w:cs="Arial" w:hint="eastAsia"/>
          <w:sz w:val="32"/>
          <w:szCs w:val="24"/>
        </w:rPr>
        <w:t>的国家社会科学基金项目、国家自然科学基金项目、全国教育科学规划课题、教育部人文社会科学课题及其他国家级科研项目的负责人不能申请新的全国教育科学规划课题（结题证书标注日期在2021年4月9日之前的，或在4月9日前已经提交合格结题材料的，可以申请。后者</w:t>
      </w:r>
      <w:proofErr w:type="gramStart"/>
      <w:r w:rsidRPr="00001649">
        <w:rPr>
          <w:rFonts w:ascii="仿宋" w:eastAsia="仿宋" w:hAnsi="仿宋" w:cs="Arial" w:hint="eastAsia"/>
          <w:sz w:val="32"/>
          <w:szCs w:val="24"/>
        </w:rPr>
        <w:t>若是全国</w:t>
      </w:r>
      <w:proofErr w:type="gramEnd"/>
      <w:r w:rsidRPr="00001649">
        <w:rPr>
          <w:rFonts w:ascii="仿宋" w:eastAsia="仿宋" w:hAnsi="仿宋" w:cs="Arial" w:hint="eastAsia"/>
          <w:sz w:val="32"/>
          <w:szCs w:val="24"/>
        </w:rPr>
        <w:t>教育科学规划课题需与全国教育科学规划领导小组办公室核实，</w:t>
      </w:r>
      <w:proofErr w:type="gramStart"/>
      <w:r w:rsidRPr="00001649">
        <w:rPr>
          <w:rFonts w:ascii="仿宋" w:eastAsia="仿宋" w:hAnsi="仿宋" w:cs="Arial" w:hint="eastAsia"/>
          <w:sz w:val="32"/>
          <w:szCs w:val="24"/>
        </w:rPr>
        <w:t>非全国</w:t>
      </w:r>
      <w:proofErr w:type="gramEnd"/>
      <w:r w:rsidRPr="00001649">
        <w:rPr>
          <w:rFonts w:ascii="仿宋" w:eastAsia="仿宋" w:hAnsi="仿宋" w:cs="Arial" w:hint="eastAsia"/>
          <w:sz w:val="32"/>
          <w:szCs w:val="24"/>
        </w:rPr>
        <w:t>教育科学规划课题需附各地社科管理部门</w:t>
      </w:r>
      <w:proofErr w:type="gramStart"/>
      <w:r w:rsidRPr="00001649">
        <w:rPr>
          <w:rFonts w:ascii="仿宋" w:eastAsia="仿宋" w:hAnsi="仿宋" w:cs="Arial" w:hint="eastAsia"/>
          <w:sz w:val="32"/>
          <w:szCs w:val="24"/>
        </w:rPr>
        <w:t>寄出结项材料</w:t>
      </w:r>
      <w:proofErr w:type="gramEnd"/>
      <w:r w:rsidRPr="00001649">
        <w:rPr>
          <w:rFonts w:ascii="仿宋" w:eastAsia="仿宋" w:hAnsi="仿宋" w:cs="Arial" w:hint="eastAsia"/>
          <w:sz w:val="32"/>
          <w:szCs w:val="24"/>
        </w:rPr>
        <w:t>时间或在国家社科基金科研创新服务管理平台中审核提交时间的证明）。</w:t>
      </w:r>
    </w:p>
    <w:p w14:paraId="5C35352D" w14:textId="77777777" w:rsidR="00001649" w:rsidRDefault="00001649" w:rsidP="00001649">
      <w:pPr>
        <w:ind w:firstLineChars="200" w:firstLine="640"/>
        <w:jc w:val="both"/>
        <w:rPr>
          <w:rFonts w:ascii="仿宋" w:eastAsia="仿宋" w:hAnsi="仿宋" w:cs="Arial"/>
          <w:sz w:val="32"/>
          <w:szCs w:val="24"/>
        </w:rPr>
      </w:pPr>
      <w:r w:rsidRPr="00001649">
        <w:rPr>
          <w:rFonts w:ascii="仿宋" w:eastAsia="仿宋" w:hAnsi="仿宋" w:cs="Arial" w:hint="eastAsia"/>
          <w:sz w:val="32"/>
          <w:szCs w:val="24"/>
        </w:rPr>
        <w:t>4.申请国家自然科学基金项目、国家社会科学基金项目、教育部人文社会科学课题及其他国家级科研项目的负责人同年度不能申请全国教育科学规划课题，其课题组成员也不能作为负责人以内容相同或相近选题申请全国教育科学规划课题。</w:t>
      </w:r>
    </w:p>
    <w:p w14:paraId="295C4B8B" w14:textId="7F90B71D" w:rsidR="00001649" w:rsidRPr="00001649" w:rsidRDefault="00001649" w:rsidP="00001649">
      <w:pPr>
        <w:ind w:firstLineChars="200" w:firstLine="640"/>
        <w:jc w:val="both"/>
        <w:rPr>
          <w:rFonts w:ascii="仿宋" w:eastAsia="仿宋" w:hAnsi="仿宋" w:cs="Arial"/>
          <w:b/>
          <w:bCs/>
          <w:kern w:val="0"/>
          <w:sz w:val="32"/>
          <w:szCs w:val="24"/>
        </w:rPr>
      </w:pPr>
      <w:r w:rsidRPr="00001649">
        <w:rPr>
          <w:rFonts w:ascii="仿宋" w:eastAsia="仿宋" w:hAnsi="仿宋" w:cs="Arial" w:hint="eastAsia"/>
          <w:sz w:val="32"/>
          <w:szCs w:val="24"/>
        </w:rPr>
        <w:t>5.本次申报采取限额申报方式。</w:t>
      </w:r>
      <w:r>
        <w:rPr>
          <w:rFonts w:ascii="仿宋" w:eastAsia="仿宋" w:hAnsi="仿宋" w:cs="Arial" w:hint="eastAsia"/>
          <w:sz w:val="32"/>
          <w:szCs w:val="24"/>
        </w:rPr>
        <w:t>质量管理与科研处</w:t>
      </w:r>
      <w:r w:rsidRPr="00001649">
        <w:rPr>
          <w:rFonts w:ascii="仿宋" w:eastAsia="仿宋" w:hAnsi="仿宋" w:cs="Arial" w:hint="eastAsia"/>
          <w:sz w:val="32"/>
          <w:szCs w:val="24"/>
        </w:rPr>
        <w:t>将组织专家</w:t>
      </w:r>
      <w:r>
        <w:rPr>
          <w:rFonts w:ascii="仿宋" w:eastAsia="仿宋" w:hAnsi="仿宋" w:cs="Arial" w:hint="eastAsia"/>
          <w:sz w:val="32"/>
          <w:szCs w:val="24"/>
        </w:rPr>
        <w:t>评选</w:t>
      </w:r>
      <w:r w:rsidRPr="00001649">
        <w:rPr>
          <w:rFonts w:ascii="仿宋" w:eastAsia="仿宋" w:hAnsi="仿宋" w:cs="Arial" w:hint="eastAsia"/>
          <w:sz w:val="32"/>
          <w:szCs w:val="24"/>
        </w:rPr>
        <w:t>，择优推荐</w:t>
      </w:r>
      <w:r>
        <w:rPr>
          <w:rFonts w:ascii="仿宋" w:eastAsia="仿宋" w:hAnsi="仿宋" w:cs="Arial" w:hint="eastAsia"/>
          <w:sz w:val="32"/>
          <w:szCs w:val="24"/>
        </w:rPr>
        <w:t>申报</w:t>
      </w:r>
      <w:r w:rsidRPr="00001649">
        <w:rPr>
          <w:rFonts w:ascii="仿宋" w:eastAsia="仿宋" w:hAnsi="仿宋" w:cs="Arial" w:hint="eastAsia"/>
          <w:sz w:val="32"/>
          <w:szCs w:val="24"/>
        </w:rPr>
        <w:t>。</w:t>
      </w:r>
    </w:p>
    <w:p w14:paraId="3FAF8D2F" w14:textId="77777777" w:rsidR="00CF5200" w:rsidRPr="006B6295" w:rsidRDefault="00A51FFD" w:rsidP="00480B57">
      <w:pPr>
        <w:ind w:firstLineChars="200" w:firstLine="643"/>
        <w:jc w:val="both"/>
        <w:rPr>
          <w:rFonts w:ascii="仿宋" w:eastAsia="仿宋" w:hAnsi="仿宋" w:cs="Arial"/>
          <w:kern w:val="0"/>
          <w:sz w:val="32"/>
          <w:szCs w:val="24"/>
        </w:rPr>
      </w:pPr>
      <w:r>
        <w:rPr>
          <w:rFonts w:ascii="仿宋" w:eastAsia="仿宋" w:hAnsi="仿宋" w:cs="Arial"/>
          <w:b/>
          <w:bCs/>
          <w:kern w:val="0"/>
          <w:sz w:val="32"/>
          <w:szCs w:val="24"/>
        </w:rPr>
        <w:t>四、申报材料</w:t>
      </w:r>
    </w:p>
    <w:p w14:paraId="4CC807CF" w14:textId="6DCDD310" w:rsidR="00CF5200" w:rsidRPr="006B6295" w:rsidRDefault="00D247E6" w:rsidP="00480B57">
      <w:pPr>
        <w:ind w:firstLineChars="200" w:firstLine="640"/>
        <w:jc w:val="both"/>
        <w:rPr>
          <w:rFonts w:ascii="仿宋" w:eastAsia="仿宋" w:hAnsi="仿宋" w:cs="Arial"/>
          <w:kern w:val="0"/>
          <w:sz w:val="32"/>
          <w:szCs w:val="24"/>
        </w:rPr>
      </w:pPr>
      <w:r>
        <w:rPr>
          <w:rFonts w:ascii="仿宋" w:eastAsia="仿宋" w:hAnsi="仿宋" w:cs="Arial" w:hint="eastAsia"/>
          <w:kern w:val="0"/>
          <w:sz w:val="32"/>
          <w:szCs w:val="24"/>
        </w:rPr>
        <w:t>1</w:t>
      </w:r>
      <w:r>
        <w:rPr>
          <w:rFonts w:ascii="仿宋" w:eastAsia="仿宋" w:hAnsi="仿宋" w:cs="Arial"/>
          <w:kern w:val="0"/>
          <w:sz w:val="32"/>
          <w:szCs w:val="24"/>
        </w:rPr>
        <w:t>.</w:t>
      </w:r>
      <w:r w:rsidR="0011741C" w:rsidRPr="003837A6">
        <w:rPr>
          <w:rFonts w:ascii="仿宋" w:eastAsia="仿宋" w:hAnsi="仿宋" w:cs="Arial" w:hint="eastAsia"/>
          <w:kern w:val="0"/>
          <w:sz w:val="32"/>
          <w:szCs w:val="24"/>
        </w:rPr>
        <w:t>申请书文本要求统一用计算机填写、A3纸双面印制、中缝装订。国家重大招标和重点课题《投标书》一式</w:t>
      </w:r>
      <w:r w:rsidR="0011741C">
        <w:rPr>
          <w:rFonts w:ascii="仿宋" w:eastAsia="仿宋" w:hAnsi="仿宋" w:cs="Arial" w:hint="eastAsia"/>
          <w:kern w:val="0"/>
          <w:sz w:val="32"/>
          <w:szCs w:val="24"/>
        </w:rPr>
        <w:t>7</w:t>
      </w:r>
      <w:r w:rsidR="0011741C" w:rsidRPr="003837A6">
        <w:rPr>
          <w:rFonts w:ascii="仿宋" w:eastAsia="仿宋" w:hAnsi="仿宋" w:cs="Arial" w:hint="eastAsia"/>
          <w:kern w:val="0"/>
          <w:sz w:val="32"/>
          <w:szCs w:val="24"/>
        </w:rPr>
        <w:t>份；其他类别课题《申请书》一式</w:t>
      </w:r>
      <w:r w:rsidR="0011741C">
        <w:rPr>
          <w:rFonts w:ascii="仿宋" w:eastAsia="仿宋" w:hAnsi="仿宋" w:cs="Arial"/>
          <w:kern w:val="0"/>
          <w:sz w:val="32"/>
          <w:szCs w:val="24"/>
        </w:rPr>
        <w:t>3</w:t>
      </w:r>
      <w:r w:rsidR="0011741C" w:rsidRPr="003837A6">
        <w:rPr>
          <w:rFonts w:ascii="仿宋" w:eastAsia="仿宋" w:hAnsi="仿宋" w:cs="Arial" w:hint="eastAsia"/>
          <w:kern w:val="0"/>
          <w:sz w:val="32"/>
          <w:szCs w:val="24"/>
        </w:rPr>
        <w:t>份，《活页》</w:t>
      </w:r>
      <w:r w:rsidR="0011741C">
        <w:rPr>
          <w:rFonts w:ascii="仿宋" w:eastAsia="仿宋" w:hAnsi="仿宋" w:cs="Arial" w:hint="eastAsia"/>
          <w:kern w:val="0"/>
          <w:sz w:val="32"/>
          <w:szCs w:val="24"/>
        </w:rPr>
        <w:t>6</w:t>
      </w:r>
      <w:r w:rsidR="0011741C" w:rsidRPr="003837A6">
        <w:rPr>
          <w:rFonts w:ascii="仿宋" w:eastAsia="仿宋" w:hAnsi="仿宋" w:cs="Arial" w:hint="eastAsia"/>
          <w:kern w:val="0"/>
          <w:sz w:val="32"/>
          <w:szCs w:val="24"/>
        </w:rPr>
        <w:t>份。《活页》夹在《申请书》内。</w:t>
      </w:r>
    </w:p>
    <w:p w14:paraId="30E071D5" w14:textId="6E48CFBA" w:rsidR="00A51FFD" w:rsidRPr="00A51FFD" w:rsidRDefault="00D247E6" w:rsidP="00480B57">
      <w:pPr>
        <w:ind w:firstLineChars="200" w:firstLine="640"/>
        <w:jc w:val="both"/>
        <w:rPr>
          <w:rFonts w:ascii="仿宋" w:eastAsia="仿宋" w:hAnsi="仿宋" w:cs="Arial"/>
          <w:kern w:val="0"/>
          <w:sz w:val="32"/>
          <w:szCs w:val="24"/>
        </w:rPr>
      </w:pPr>
      <w:r w:rsidRPr="00A51FFD">
        <w:rPr>
          <w:rFonts w:ascii="仿宋" w:eastAsia="仿宋" w:hAnsi="仿宋" w:cs="Arial" w:hint="eastAsia"/>
          <w:kern w:val="0"/>
          <w:sz w:val="32"/>
          <w:szCs w:val="24"/>
        </w:rPr>
        <w:t>2</w:t>
      </w:r>
      <w:r w:rsidRPr="00A51FFD">
        <w:rPr>
          <w:rFonts w:ascii="仿宋" w:eastAsia="仿宋" w:hAnsi="仿宋" w:cs="Arial"/>
          <w:kern w:val="0"/>
          <w:sz w:val="32"/>
          <w:szCs w:val="24"/>
        </w:rPr>
        <w:t>.</w:t>
      </w:r>
      <w:r w:rsidR="00DD4628">
        <w:rPr>
          <w:rFonts w:ascii="仿宋" w:eastAsia="仿宋" w:hAnsi="仿宋" w:cs="Arial" w:hint="eastAsia"/>
          <w:kern w:val="0"/>
          <w:sz w:val="32"/>
          <w:szCs w:val="24"/>
        </w:rPr>
        <w:t>《</w:t>
      </w:r>
      <w:r w:rsidR="00A51FFD" w:rsidRPr="00A51FFD">
        <w:rPr>
          <w:rFonts w:ascii="仿宋" w:eastAsia="仿宋" w:hAnsi="仿宋" w:cs="Arial" w:hint="eastAsia"/>
          <w:kern w:val="0"/>
          <w:sz w:val="32"/>
          <w:szCs w:val="24"/>
        </w:rPr>
        <w:t>申报汇总表》用</w:t>
      </w:r>
      <w:r w:rsidR="00A51FFD" w:rsidRPr="00A51FFD">
        <w:rPr>
          <w:rFonts w:ascii="仿宋" w:eastAsia="仿宋" w:hAnsi="仿宋" w:cs="Arial"/>
          <w:kern w:val="0"/>
          <w:sz w:val="32"/>
          <w:szCs w:val="24"/>
        </w:rPr>
        <w:t>A4</w:t>
      </w:r>
      <w:r w:rsidR="00A51FFD" w:rsidRPr="00A51FFD">
        <w:rPr>
          <w:rFonts w:ascii="仿宋" w:eastAsia="仿宋" w:hAnsi="仿宋" w:cs="Arial" w:hint="eastAsia"/>
          <w:kern w:val="0"/>
          <w:sz w:val="32"/>
          <w:szCs w:val="24"/>
        </w:rPr>
        <w:t>纸打印一式一份，</w:t>
      </w:r>
      <w:r w:rsidR="006408EA">
        <w:rPr>
          <w:rFonts w:ascii="仿宋" w:eastAsia="仿宋" w:hAnsi="仿宋" w:cs="Arial" w:hint="eastAsia"/>
          <w:kern w:val="0"/>
          <w:sz w:val="32"/>
          <w:szCs w:val="24"/>
        </w:rPr>
        <w:t>所在学院、部门</w:t>
      </w:r>
      <w:r w:rsidR="00A51FFD" w:rsidRPr="00A51FFD">
        <w:rPr>
          <w:rFonts w:ascii="仿宋" w:eastAsia="仿宋" w:hAnsi="仿宋" w:cs="Arial" w:hint="eastAsia"/>
          <w:kern w:val="0"/>
          <w:sz w:val="32"/>
          <w:szCs w:val="24"/>
        </w:rPr>
        <w:t>负责人签字盖章。</w:t>
      </w:r>
    </w:p>
    <w:p w14:paraId="0062355C" w14:textId="180FF84E" w:rsidR="00701731" w:rsidRDefault="002A1AD4" w:rsidP="00480B57">
      <w:pPr>
        <w:ind w:firstLine="640"/>
        <w:jc w:val="both"/>
        <w:rPr>
          <w:rFonts w:ascii="仿宋" w:eastAsia="仿宋" w:hAnsi="仿宋" w:cs="宋体"/>
          <w:color w:val="000000"/>
          <w:kern w:val="0"/>
          <w:sz w:val="32"/>
          <w:szCs w:val="32"/>
          <w:bdr w:val="none" w:sz="0" w:space="0" w:color="auto" w:frame="1"/>
        </w:rPr>
      </w:pPr>
      <w:r>
        <w:rPr>
          <w:rFonts w:ascii="仿宋" w:eastAsia="仿宋" w:hAnsi="仿宋" w:cs="宋体" w:hint="eastAsia"/>
          <w:color w:val="000000"/>
          <w:kern w:val="0"/>
          <w:sz w:val="32"/>
          <w:szCs w:val="32"/>
          <w:bdr w:val="none" w:sz="0" w:space="0" w:color="auto" w:frame="1"/>
        </w:rPr>
        <w:lastRenderedPageBreak/>
        <w:t>3</w:t>
      </w:r>
      <w:r>
        <w:rPr>
          <w:rFonts w:ascii="仿宋" w:eastAsia="仿宋" w:hAnsi="仿宋" w:cs="宋体"/>
          <w:color w:val="000000"/>
          <w:kern w:val="0"/>
          <w:sz w:val="32"/>
          <w:szCs w:val="32"/>
          <w:bdr w:val="none" w:sz="0" w:space="0" w:color="auto" w:frame="1"/>
        </w:rPr>
        <w:t>.</w:t>
      </w:r>
      <w:r w:rsidR="00701731" w:rsidRPr="00FC58E5">
        <w:rPr>
          <w:rFonts w:ascii="仿宋" w:eastAsia="仿宋" w:hAnsi="仿宋" w:cs="宋体" w:hint="eastAsia"/>
          <w:color w:val="000000"/>
          <w:kern w:val="0"/>
          <w:sz w:val="32"/>
          <w:szCs w:val="32"/>
          <w:bdr w:val="none" w:sz="0" w:space="0" w:color="auto" w:frame="1"/>
        </w:rPr>
        <w:t>请各</w:t>
      </w:r>
      <w:r w:rsidR="00701731">
        <w:rPr>
          <w:rFonts w:ascii="仿宋" w:eastAsia="仿宋" w:hAnsi="仿宋" w:cs="宋体" w:hint="eastAsia"/>
          <w:color w:val="000000"/>
          <w:kern w:val="0"/>
          <w:sz w:val="32"/>
          <w:szCs w:val="32"/>
          <w:bdr w:val="none" w:sz="0" w:space="0" w:color="auto" w:frame="1"/>
        </w:rPr>
        <w:t>学院、各部门汇总申报材料</w:t>
      </w:r>
      <w:r w:rsidR="00701731" w:rsidRPr="00FC58E5">
        <w:rPr>
          <w:rFonts w:ascii="仿宋" w:eastAsia="仿宋" w:hAnsi="仿宋" w:cs="宋体" w:hint="eastAsia"/>
          <w:color w:val="000000"/>
          <w:kern w:val="0"/>
          <w:sz w:val="32"/>
          <w:szCs w:val="32"/>
          <w:bdr w:val="none" w:sz="0" w:space="0" w:color="auto" w:frame="1"/>
        </w:rPr>
        <w:t>，于202</w:t>
      </w:r>
      <w:r w:rsidR="000C199F">
        <w:rPr>
          <w:rFonts w:ascii="仿宋" w:eastAsia="仿宋" w:hAnsi="仿宋" w:cs="宋体"/>
          <w:color w:val="000000"/>
          <w:kern w:val="0"/>
          <w:sz w:val="32"/>
          <w:szCs w:val="32"/>
          <w:bdr w:val="none" w:sz="0" w:space="0" w:color="auto" w:frame="1"/>
        </w:rPr>
        <w:t>1</w:t>
      </w:r>
      <w:r w:rsidR="00701731" w:rsidRPr="00FC58E5">
        <w:rPr>
          <w:rFonts w:ascii="仿宋" w:eastAsia="仿宋" w:hAnsi="仿宋" w:cs="宋体" w:hint="eastAsia"/>
          <w:color w:val="000000"/>
          <w:kern w:val="0"/>
          <w:sz w:val="32"/>
          <w:szCs w:val="32"/>
          <w:bdr w:val="none" w:sz="0" w:space="0" w:color="auto" w:frame="1"/>
        </w:rPr>
        <w:t>年</w:t>
      </w:r>
      <w:r w:rsidR="0011741C">
        <w:rPr>
          <w:rFonts w:ascii="仿宋" w:eastAsia="仿宋" w:hAnsi="仿宋" w:cs="宋体"/>
          <w:color w:val="000000"/>
          <w:kern w:val="0"/>
          <w:sz w:val="32"/>
          <w:szCs w:val="32"/>
          <w:bdr w:val="none" w:sz="0" w:space="0" w:color="auto" w:frame="1"/>
        </w:rPr>
        <w:t>3</w:t>
      </w:r>
      <w:r w:rsidR="00701731" w:rsidRPr="00FC58E5">
        <w:rPr>
          <w:rFonts w:ascii="仿宋" w:eastAsia="仿宋" w:hAnsi="仿宋" w:cs="宋体" w:hint="eastAsia"/>
          <w:color w:val="000000"/>
          <w:kern w:val="0"/>
          <w:sz w:val="32"/>
          <w:szCs w:val="32"/>
          <w:bdr w:val="none" w:sz="0" w:space="0" w:color="auto" w:frame="1"/>
        </w:rPr>
        <w:t>月</w:t>
      </w:r>
      <w:r w:rsidR="0011741C">
        <w:rPr>
          <w:rFonts w:ascii="仿宋" w:eastAsia="仿宋" w:hAnsi="仿宋" w:cs="宋体"/>
          <w:color w:val="000000"/>
          <w:kern w:val="0"/>
          <w:sz w:val="32"/>
          <w:szCs w:val="32"/>
          <w:bdr w:val="none" w:sz="0" w:space="0" w:color="auto" w:frame="1"/>
        </w:rPr>
        <w:t>30</w:t>
      </w:r>
      <w:r w:rsidR="00701731" w:rsidRPr="00FC58E5">
        <w:rPr>
          <w:rFonts w:ascii="仿宋" w:eastAsia="仿宋" w:hAnsi="仿宋" w:cs="宋体" w:hint="eastAsia"/>
          <w:color w:val="000000"/>
          <w:kern w:val="0"/>
          <w:sz w:val="32"/>
          <w:szCs w:val="32"/>
          <w:bdr w:val="none" w:sz="0" w:space="0" w:color="auto" w:frame="1"/>
        </w:rPr>
        <w:t>日前，</w:t>
      </w:r>
      <w:r>
        <w:rPr>
          <w:rFonts w:ascii="仿宋" w:eastAsia="仿宋" w:hAnsi="仿宋" w:cs="宋体" w:hint="eastAsia"/>
          <w:color w:val="000000"/>
          <w:kern w:val="0"/>
          <w:sz w:val="32"/>
          <w:szCs w:val="32"/>
          <w:bdr w:val="none" w:sz="0" w:space="0" w:color="auto" w:frame="1"/>
        </w:rPr>
        <w:t>将材料</w:t>
      </w:r>
      <w:r w:rsidR="00480B57">
        <w:rPr>
          <w:rFonts w:ascii="仿宋" w:eastAsia="仿宋" w:hAnsi="仿宋" w:cs="宋体" w:hint="eastAsia"/>
          <w:color w:val="000000"/>
          <w:kern w:val="0"/>
          <w:sz w:val="32"/>
          <w:szCs w:val="32"/>
          <w:bdr w:val="none" w:sz="0" w:space="0" w:color="auto" w:frame="1"/>
        </w:rPr>
        <w:t>统一</w:t>
      </w:r>
      <w:r w:rsidR="00701731">
        <w:rPr>
          <w:rFonts w:ascii="仿宋" w:eastAsia="仿宋" w:hAnsi="仿宋" w:cs="宋体" w:hint="eastAsia"/>
          <w:color w:val="000000"/>
          <w:kern w:val="0"/>
          <w:sz w:val="32"/>
          <w:szCs w:val="32"/>
          <w:bdr w:val="none" w:sz="0" w:space="0" w:color="auto" w:frame="1"/>
        </w:rPr>
        <w:t>报送</w:t>
      </w:r>
      <w:r w:rsidR="0011741C">
        <w:rPr>
          <w:rFonts w:ascii="仿宋" w:eastAsia="仿宋" w:hAnsi="仿宋" w:cs="宋体" w:hint="eastAsia"/>
          <w:color w:val="000000"/>
          <w:kern w:val="0"/>
          <w:sz w:val="32"/>
          <w:szCs w:val="32"/>
          <w:bdr w:val="none" w:sz="0" w:space="0" w:color="auto" w:frame="1"/>
        </w:rPr>
        <w:t>质量管理与科研处</w:t>
      </w:r>
      <w:r w:rsidR="00701731">
        <w:rPr>
          <w:rFonts w:ascii="仿宋" w:eastAsia="仿宋" w:hAnsi="仿宋" w:cs="宋体" w:hint="eastAsia"/>
          <w:color w:val="000000"/>
          <w:kern w:val="0"/>
          <w:sz w:val="32"/>
          <w:szCs w:val="32"/>
          <w:bdr w:val="none" w:sz="0" w:space="0" w:color="auto" w:frame="1"/>
        </w:rPr>
        <w:t>，同时将电子</w:t>
      </w:r>
      <w:r w:rsidR="0011741C">
        <w:rPr>
          <w:rFonts w:ascii="仿宋" w:eastAsia="仿宋" w:hAnsi="仿宋" w:cs="宋体" w:hint="eastAsia"/>
          <w:color w:val="000000"/>
          <w:kern w:val="0"/>
          <w:sz w:val="32"/>
          <w:szCs w:val="32"/>
          <w:bdr w:val="none" w:sz="0" w:space="0" w:color="auto" w:frame="1"/>
        </w:rPr>
        <w:t>材料</w:t>
      </w:r>
      <w:r w:rsidR="00701731">
        <w:rPr>
          <w:rFonts w:ascii="仿宋" w:eastAsia="仿宋" w:hAnsi="仿宋" w:cs="宋体" w:hint="eastAsia"/>
          <w:color w:val="000000"/>
          <w:kern w:val="0"/>
          <w:sz w:val="32"/>
          <w:szCs w:val="32"/>
          <w:bdr w:val="none" w:sz="0" w:space="0" w:color="auto" w:frame="1"/>
        </w:rPr>
        <w:t>发送至</w:t>
      </w:r>
      <w:r w:rsidR="0011741C">
        <w:rPr>
          <w:rFonts w:ascii="仿宋" w:eastAsia="仿宋" w:hAnsi="仿宋" w:cs="宋体" w:hint="eastAsia"/>
          <w:color w:val="000000"/>
          <w:kern w:val="0"/>
          <w:sz w:val="32"/>
          <w:szCs w:val="32"/>
          <w:bdr w:val="none" w:sz="0" w:space="0" w:color="auto" w:frame="1"/>
        </w:rPr>
        <w:t>指定</w:t>
      </w:r>
      <w:r w:rsidR="00701731">
        <w:rPr>
          <w:rFonts w:ascii="仿宋" w:eastAsia="仿宋" w:hAnsi="仿宋" w:cs="宋体" w:hint="eastAsia"/>
          <w:color w:val="000000"/>
          <w:kern w:val="0"/>
          <w:sz w:val="32"/>
          <w:szCs w:val="32"/>
          <w:bdr w:val="none" w:sz="0" w:space="0" w:color="auto" w:frame="1"/>
        </w:rPr>
        <w:t>邮箱</w:t>
      </w:r>
      <w:r w:rsidR="00701731" w:rsidRPr="00FC58E5">
        <w:rPr>
          <w:rFonts w:ascii="仿宋" w:eastAsia="仿宋" w:hAnsi="仿宋" w:cs="宋体" w:hint="eastAsia"/>
          <w:color w:val="000000"/>
          <w:kern w:val="0"/>
          <w:sz w:val="32"/>
          <w:szCs w:val="32"/>
          <w:bdr w:val="none" w:sz="0" w:space="0" w:color="auto" w:frame="1"/>
        </w:rPr>
        <w:t>。</w:t>
      </w:r>
    </w:p>
    <w:p w14:paraId="52A5B2E2" w14:textId="77777777" w:rsidR="006408EA" w:rsidRPr="000C199F" w:rsidRDefault="006408EA" w:rsidP="00480B57">
      <w:pPr>
        <w:ind w:firstLine="640"/>
        <w:jc w:val="both"/>
        <w:rPr>
          <w:rFonts w:ascii="仿宋" w:eastAsia="仿宋" w:hAnsi="仿宋" w:cs="宋体"/>
          <w:color w:val="000000"/>
          <w:kern w:val="0"/>
          <w:sz w:val="32"/>
          <w:szCs w:val="32"/>
          <w:bdr w:val="none" w:sz="0" w:space="0" w:color="auto" w:frame="1"/>
        </w:rPr>
      </w:pPr>
    </w:p>
    <w:p w14:paraId="39CC653D" w14:textId="0CAEFF61" w:rsidR="00701731" w:rsidRPr="00FC58E5" w:rsidRDefault="00701731" w:rsidP="00480B57">
      <w:pPr>
        <w:ind w:firstLine="640"/>
        <w:jc w:val="both"/>
        <w:rPr>
          <w:rFonts w:ascii="仿宋" w:eastAsia="仿宋" w:hAnsi="仿宋" w:cs="宋体"/>
          <w:color w:val="000000"/>
          <w:kern w:val="0"/>
          <w:sz w:val="32"/>
          <w:szCs w:val="32"/>
          <w:bdr w:val="none" w:sz="0" w:space="0" w:color="auto" w:frame="1"/>
        </w:rPr>
      </w:pPr>
      <w:r w:rsidRPr="00FC58E5">
        <w:rPr>
          <w:rFonts w:ascii="仿宋" w:eastAsia="仿宋" w:hAnsi="仿宋" w:cs="宋体" w:hint="eastAsia"/>
          <w:color w:val="000000"/>
          <w:kern w:val="0"/>
          <w:sz w:val="32"/>
          <w:szCs w:val="32"/>
          <w:bdr w:val="none" w:sz="0" w:space="0" w:color="auto" w:frame="1"/>
        </w:rPr>
        <w:t xml:space="preserve">联系人：林龙 </w:t>
      </w:r>
      <w:r w:rsidRPr="00FC58E5">
        <w:rPr>
          <w:rFonts w:ascii="仿宋" w:eastAsia="仿宋" w:hAnsi="仿宋" w:cs="宋体"/>
          <w:color w:val="000000"/>
          <w:kern w:val="0"/>
          <w:sz w:val="32"/>
          <w:szCs w:val="32"/>
          <w:bdr w:val="none" w:sz="0" w:space="0" w:color="auto" w:frame="1"/>
        </w:rPr>
        <w:t xml:space="preserve">         </w:t>
      </w:r>
      <w:r w:rsidR="00F42ACA">
        <w:rPr>
          <w:rFonts w:ascii="仿宋" w:eastAsia="仿宋" w:hAnsi="仿宋" w:cs="宋体"/>
          <w:color w:val="000000"/>
          <w:kern w:val="0"/>
          <w:sz w:val="32"/>
          <w:szCs w:val="32"/>
          <w:bdr w:val="none" w:sz="0" w:space="0" w:color="auto" w:frame="1"/>
        </w:rPr>
        <w:t xml:space="preserve"> </w:t>
      </w:r>
      <w:r w:rsidRPr="00FC58E5">
        <w:rPr>
          <w:rFonts w:ascii="仿宋" w:eastAsia="仿宋" w:hAnsi="仿宋" w:cs="宋体"/>
          <w:color w:val="000000"/>
          <w:kern w:val="0"/>
          <w:sz w:val="32"/>
          <w:szCs w:val="32"/>
          <w:bdr w:val="none" w:sz="0" w:space="0" w:color="auto" w:frame="1"/>
        </w:rPr>
        <w:t xml:space="preserve"> </w:t>
      </w:r>
      <w:r w:rsidRPr="00FC58E5">
        <w:rPr>
          <w:rFonts w:ascii="仿宋" w:eastAsia="仿宋" w:hAnsi="仿宋" w:cs="宋体" w:hint="eastAsia"/>
          <w:color w:val="000000"/>
          <w:kern w:val="0"/>
          <w:sz w:val="32"/>
          <w:szCs w:val="32"/>
          <w:bdr w:val="none" w:sz="0" w:space="0" w:color="auto" w:frame="1"/>
        </w:rPr>
        <w:t>联系电话：</w:t>
      </w:r>
      <w:r w:rsidRPr="00FC58E5">
        <w:rPr>
          <w:rFonts w:ascii="仿宋" w:eastAsia="仿宋" w:hAnsi="仿宋" w:cs="宋体"/>
          <w:color w:val="000000"/>
          <w:kern w:val="0"/>
          <w:sz w:val="32"/>
          <w:szCs w:val="32"/>
          <w:bdr w:val="none" w:sz="0" w:space="0" w:color="auto" w:frame="1"/>
        </w:rPr>
        <w:t>85395124</w:t>
      </w:r>
    </w:p>
    <w:p w14:paraId="7154B4EA" w14:textId="3087E616" w:rsidR="00701731" w:rsidRPr="00FC58E5" w:rsidRDefault="00701731" w:rsidP="00480B57">
      <w:pPr>
        <w:ind w:firstLine="640"/>
        <w:jc w:val="both"/>
        <w:rPr>
          <w:rFonts w:ascii="仿宋" w:eastAsia="仿宋" w:hAnsi="仿宋" w:cs="宋体"/>
          <w:color w:val="000000"/>
          <w:kern w:val="0"/>
          <w:sz w:val="32"/>
          <w:szCs w:val="32"/>
          <w:bdr w:val="none" w:sz="0" w:space="0" w:color="auto" w:frame="1"/>
        </w:rPr>
      </w:pPr>
      <w:r w:rsidRPr="00FC58E5">
        <w:rPr>
          <w:rFonts w:ascii="仿宋" w:eastAsia="仿宋" w:hAnsi="仿宋" w:cs="宋体" w:hint="eastAsia"/>
          <w:color w:val="000000"/>
          <w:kern w:val="0"/>
          <w:sz w:val="32"/>
          <w:szCs w:val="32"/>
          <w:bdr w:val="none" w:sz="0" w:space="0" w:color="auto" w:frame="1"/>
        </w:rPr>
        <w:t>邮箱：</w:t>
      </w:r>
      <w:hyperlink r:id="rId4" w:history="1">
        <w:r w:rsidRPr="00FC58E5">
          <w:rPr>
            <w:rStyle w:val="a5"/>
            <w:rFonts w:ascii="仿宋" w:eastAsia="仿宋" w:hAnsi="仿宋" w:cs="宋体" w:hint="eastAsia"/>
            <w:kern w:val="0"/>
            <w:sz w:val="32"/>
            <w:szCs w:val="32"/>
            <w:bdr w:val="none" w:sz="0" w:space="0" w:color="auto" w:frame="1"/>
          </w:rPr>
          <w:t>kjc@ncc.edu.cn</w:t>
        </w:r>
      </w:hyperlink>
      <w:r w:rsidRPr="00FC58E5">
        <w:rPr>
          <w:rFonts w:ascii="仿宋" w:eastAsia="仿宋" w:hAnsi="仿宋" w:cs="宋体"/>
          <w:color w:val="000000"/>
          <w:kern w:val="0"/>
          <w:sz w:val="32"/>
          <w:szCs w:val="32"/>
          <w:bdr w:val="none" w:sz="0" w:space="0" w:color="auto" w:frame="1"/>
        </w:rPr>
        <w:t xml:space="preserve">  </w:t>
      </w:r>
      <w:r w:rsidR="00F42ACA">
        <w:rPr>
          <w:rFonts w:ascii="仿宋" w:eastAsia="仿宋" w:hAnsi="仿宋" w:cs="宋体"/>
          <w:color w:val="000000"/>
          <w:kern w:val="0"/>
          <w:sz w:val="32"/>
          <w:szCs w:val="32"/>
          <w:bdr w:val="none" w:sz="0" w:space="0" w:color="auto" w:frame="1"/>
        </w:rPr>
        <w:t xml:space="preserve">  </w:t>
      </w:r>
      <w:r w:rsidRPr="00FC58E5">
        <w:rPr>
          <w:rFonts w:ascii="仿宋" w:eastAsia="仿宋" w:hAnsi="仿宋" w:cs="宋体" w:hint="eastAsia"/>
          <w:color w:val="000000"/>
          <w:kern w:val="0"/>
          <w:sz w:val="32"/>
          <w:szCs w:val="32"/>
          <w:bdr w:val="none" w:sz="0" w:space="0" w:color="auto" w:frame="1"/>
        </w:rPr>
        <w:t>地址：溧水校区办公楼2</w:t>
      </w:r>
      <w:r w:rsidRPr="00FC58E5">
        <w:rPr>
          <w:rFonts w:ascii="仿宋" w:eastAsia="仿宋" w:hAnsi="仿宋" w:cs="宋体"/>
          <w:color w:val="000000"/>
          <w:kern w:val="0"/>
          <w:sz w:val="32"/>
          <w:szCs w:val="32"/>
          <w:bdr w:val="none" w:sz="0" w:space="0" w:color="auto" w:frame="1"/>
        </w:rPr>
        <w:t>05室</w:t>
      </w:r>
    </w:p>
    <w:p w14:paraId="59AD7A74" w14:textId="77777777" w:rsidR="00835BD3" w:rsidRPr="00701731" w:rsidRDefault="00835BD3" w:rsidP="00480B57">
      <w:pPr>
        <w:jc w:val="both"/>
      </w:pPr>
    </w:p>
    <w:p w14:paraId="6F3FA14F" w14:textId="77777777" w:rsidR="00701731" w:rsidRPr="00701731" w:rsidRDefault="00701731" w:rsidP="00480B57">
      <w:pPr>
        <w:jc w:val="both"/>
        <w:rPr>
          <w:rFonts w:ascii="仿宋" w:eastAsia="仿宋" w:hAnsi="仿宋" w:cs="Arial"/>
          <w:kern w:val="0"/>
          <w:sz w:val="32"/>
          <w:szCs w:val="24"/>
        </w:rPr>
      </w:pPr>
      <w:r>
        <w:rPr>
          <w:rFonts w:ascii="仿宋" w:eastAsia="仿宋" w:hAnsi="仿宋" w:cs="Arial" w:hint="eastAsia"/>
          <w:kern w:val="0"/>
          <w:sz w:val="32"/>
          <w:szCs w:val="24"/>
        </w:rPr>
        <w:t>附件：</w:t>
      </w:r>
    </w:p>
    <w:p w14:paraId="771C467C" w14:textId="404B22A9" w:rsidR="00452F3E" w:rsidRPr="00452F3E" w:rsidRDefault="00452F3E" w:rsidP="00480B57">
      <w:pPr>
        <w:ind w:firstLineChars="200" w:firstLine="640"/>
        <w:jc w:val="both"/>
        <w:rPr>
          <w:rFonts w:ascii="仿宋" w:eastAsia="仿宋" w:hAnsi="仿宋"/>
          <w:kern w:val="0"/>
          <w:sz w:val="32"/>
          <w:szCs w:val="24"/>
        </w:rPr>
      </w:pPr>
      <w:r>
        <w:rPr>
          <w:rFonts w:ascii="仿宋" w:eastAsia="仿宋" w:hAnsi="仿宋"/>
          <w:kern w:val="0"/>
          <w:sz w:val="32"/>
          <w:szCs w:val="24"/>
        </w:rPr>
        <w:t>1.</w:t>
      </w:r>
      <w:r w:rsidR="00F42ACA">
        <w:rPr>
          <w:rFonts w:ascii="仿宋" w:eastAsia="仿宋" w:hAnsi="仿宋"/>
          <w:kern w:val="0"/>
          <w:sz w:val="32"/>
          <w:szCs w:val="24"/>
        </w:rPr>
        <w:t>2021</w:t>
      </w:r>
      <w:r w:rsidR="00F42ACA">
        <w:rPr>
          <w:rFonts w:ascii="仿宋" w:eastAsia="仿宋" w:hAnsi="仿宋" w:hint="eastAsia"/>
          <w:kern w:val="0"/>
          <w:sz w:val="32"/>
          <w:szCs w:val="24"/>
        </w:rPr>
        <w:t>年度全国教育科学规划课题申报公告</w:t>
      </w:r>
      <w:r w:rsidR="00F42ACA" w:rsidRPr="00452F3E">
        <w:rPr>
          <w:rFonts w:ascii="仿宋" w:eastAsia="仿宋" w:hAnsi="仿宋"/>
          <w:kern w:val="0"/>
          <w:sz w:val="32"/>
          <w:szCs w:val="24"/>
        </w:rPr>
        <w:t xml:space="preserve"> </w:t>
      </w:r>
    </w:p>
    <w:p w14:paraId="12C90DBE" w14:textId="7514D6BD" w:rsidR="00701731" w:rsidRPr="00701731" w:rsidRDefault="00452F3E" w:rsidP="00480B57">
      <w:pPr>
        <w:ind w:firstLineChars="200" w:firstLine="640"/>
        <w:jc w:val="both"/>
        <w:rPr>
          <w:rFonts w:ascii="仿宋" w:eastAsia="仿宋" w:hAnsi="仿宋" w:cs="Arial"/>
          <w:kern w:val="0"/>
          <w:sz w:val="32"/>
          <w:szCs w:val="24"/>
        </w:rPr>
      </w:pPr>
      <w:r>
        <w:rPr>
          <w:rFonts w:ascii="仿宋" w:eastAsia="仿宋" w:hAnsi="仿宋"/>
          <w:kern w:val="0"/>
          <w:sz w:val="32"/>
          <w:szCs w:val="24"/>
        </w:rPr>
        <w:t>2</w:t>
      </w:r>
      <w:r w:rsidR="00701731">
        <w:rPr>
          <w:rFonts w:ascii="仿宋" w:eastAsia="仿宋" w:hAnsi="仿宋"/>
          <w:kern w:val="0"/>
          <w:sz w:val="32"/>
          <w:szCs w:val="24"/>
        </w:rPr>
        <w:t>.</w:t>
      </w:r>
      <w:r w:rsidR="00F42ACA">
        <w:rPr>
          <w:rFonts w:ascii="仿宋" w:eastAsia="仿宋" w:hAnsi="仿宋" w:hint="eastAsia"/>
          <w:kern w:val="0"/>
          <w:sz w:val="32"/>
          <w:szCs w:val="24"/>
        </w:rPr>
        <w:t>国家社科基金教育学2</w:t>
      </w:r>
      <w:r w:rsidR="00F42ACA">
        <w:rPr>
          <w:rFonts w:ascii="仿宋" w:eastAsia="仿宋" w:hAnsi="仿宋"/>
          <w:kern w:val="0"/>
          <w:sz w:val="32"/>
          <w:szCs w:val="24"/>
        </w:rPr>
        <w:t>021</w:t>
      </w:r>
      <w:r w:rsidR="00F42ACA">
        <w:rPr>
          <w:rFonts w:ascii="仿宋" w:eastAsia="仿宋" w:hAnsi="仿宋" w:hint="eastAsia"/>
          <w:kern w:val="0"/>
          <w:sz w:val="32"/>
          <w:szCs w:val="24"/>
        </w:rPr>
        <w:t>年度重大招标和重点课题指南</w:t>
      </w:r>
    </w:p>
    <w:p w14:paraId="4620EDE4" w14:textId="66445E2F" w:rsidR="00701731" w:rsidRPr="00701731" w:rsidRDefault="00452F3E" w:rsidP="00480B57">
      <w:pPr>
        <w:ind w:firstLineChars="200" w:firstLine="640"/>
        <w:jc w:val="both"/>
        <w:rPr>
          <w:rFonts w:ascii="仿宋" w:eastAsia="仿宋" w:hAnsi="仿宋" w:cs="Arial"/>
          <w:kern w:val="0"/>
          <w:sz w:val="32"/>
          <w:szCs w:val="24"/>
        </w:rPr>
      </w:pPr>
      <w:r>
        <w:rPr>
          <w:rFonts w:ascii="仿宋" w:eastAsia="仿宋" w:hAnsi="仿宋"/>
          <w:kern w:val="0"/>
          <w:sz w:val="32"/>
          <w:szCs w:val="24"/>
        </w:rPr>
        <w:t>3</w:t>
      </w:r>
      <w:r w:rsidR="00701731">
        <w:rPr>
          <w:rFonts w:ascii="仿宋" w:eastAsia="仿宋" w:hAnsi="仿宋"/>
          <w:kern w:val="0"/>
          <w:sz w:val="32"/>
          <w:szCs w:val="24"/>
        </w:rPr>
        <w:t>.</w:t>
      </w:r>
      <w:r w:rsidR="00F42ACA">
        <w:rPr>
          <w:rFonts w:ascii="仿宋" w:eastAsia="仿宋" w:hAnsi="仿宋"/>
          <w:kern w:val="0"/>
          <w:sz w:val="32"/>
          <w:szCs w:val="24"/>
        </w:rPr>
        <w:t>2021</w:t>
      </w:r>
      <w:r w:rsidR="00F42ACA">
        <w:rPr>
          <w:rFonts w:ascii="仿宋" w:eastAsia="仿宋" w:hAnsi="仿宋" w:hint="eastAsia"/>
          <w:kern w:val="0"/>
          <w:sz w:val="32"/>
          <w:szCs w:val="24"/>
        </w:rPr>
        <w:t>年</w:t>
      </w:r>
      <w:r w:rsidR="0011741C">
        <w:rPr>
          <w:rFonts w:ascii="仿宋" w:eastAsia="仿宋" w:hAnsi="仿宋" w:hint="eastAsia"/>
          <w:kern w:val="0"/>
          <w:sz w:val="32"/>
          <w:szCs w:val="24"/>
        </w:rPr>
        <w:t>度</w:t>
      </w:r>
      <w:r w:rsidR="00F42ACA">
        <w:rPr>
          <w:rFonts w:ascii="仿宋" w:eastAsia="仿宋" w:hAnsi="仿宋" w:hint="eastAsia"/>
          <w:kern w:val="0"/>
          <w:sz w:val="32"/>
          <w:szCs w:val="24"/>
        </w:rPr>
        <w:t>国家社科基金教育学重大招标和重点课题投标书</w:t>
      </w:r>
      <w:r w:rsidR="00F42ACA" w:rsidRPr="00701731">
        <w:rPr>
          <w:rFonts w:ascii="仿宋" w:eastAsia="仿宋" w:hAnsi="仿宋" w:cs="Arial"/>
          <w:kern w:val="0"/>
          <w:sz w:val="32"/>
          <w:szCs w:val="24"/>
        </w:rPr>
        <w:t xml:space="preserve"> </w:t>
      </w:r>
    </w:p>
    <w:p w14:paraId="54487F83" w14:textId="3EB7B2A8" w:rsidR="0011741C" w:rsidRPr="00701731" w:rsidRDefault="0011741C" w:rsidP="0011741C">
      <w:pPr>
        <w:ind w:firstLineChars="200" w:firstLine="640"/>
        <w:jc w:val="both"/>
        <w:rPr>
          <w:rFonts w:ascii="仿宋" w:eastAsia="仿宋" w:hAnsi="仿宋" w:cs="Arial"/>
          <w:kern w:val="0"/>
          <w:sz w:val="32"/>
          <w:szCs w:val="24"/>
        </w:rPr>
      </w:pPr>
      <w:r>
        <w:rPr>
          <w:rFonts w:ascii="仿宋" w:eastAsia="仿宋" w:hAnsi="仿宋"/>
          <w:kern w:val="0"/>
          <w:sz w:val="32"/>
          <w:szCs w:val="24"/>
        </w:rPr>
        <w:t>4.2021</w:t>
      </w:r>
      <w:r>
        <w:rPr>
          <w:rFonts w:ascii="仿宋" w:eastAsia="仿宋" w:hAnsi="仿宋" w:hint="eastAsia"/>
          <w:kern w:val="0"/>
          <w:sz w:val="32"/>
          <w:szCs w:val="24"/>
        </w:rPr>
        <w:t>年度国家社科基金教育学重大招标和重点课题材料汇总表</w:t>
      </w:r>
    </w:p>
    <w:p w14:paraId="785322AF" w14:textId="45370753" w:rsidR="00701731" w:rsidRPr="00701731" w:rsidRDefault="0011741C" w:rsidP="00480B57">
      <w:pPr>
        <w:ind w:firstLineChars="200" w:firstLine="640"/>
        <w:jc w:val="both"/>
        <w:rPr>
          <w:rFonts w:ascii="仿宋" w:eastAsia="仿宋" w:hAnsi="仿宋" w:cs="Arial"/>
          <w:kern w:val="0"/>
          <w:sz w:val="32"/>
          <w:szCs w:val="24"/>
        </w:rPr>
      </w:pPr>
      <w:r>
        <w:rPr>
          <w:rFonts w:ascii="仿宋" w:eastAsia="仿宋" w:hAnsi="仿宋"/>
          <w:kern w:val="0"/>
          <w:sz w:val="32"/>
          <w:szCs w:val="24"/>
        </w:rPr>
        <w:t>5</w:t>
      </w:r>
      <w:r w:rsidR="00701731">
        <w:rPr>
          <w:rFonts w:ascii="仿宋" w:eastAsia="仿宋" w:hAnsi="仿宋"/>
          <w:kern w:val="0"/>
          <w:sz w:val="32"/>
          <w:szCs w:val="24"/>
        </w:rPr>
        <w:t>.</w:t>
      </w:r>
      <w:r w:rsidR="00F42ACA">
        <w:rPr>
          <w:rFonts w:ascii="仿宋" w:eastAsia="仿宋" w:hAnsi="仿宋"/>
          <w:kern w:val="0"/>
          <w:sz w:val="32"/>
          <w:szCs w:val="24"/>
        </w:rPr>
        <w:t>2021</w:t>
      </w:r>
      <w:r w:rsidR="00F42ACA">
        <w:rPr>
          <w:rFonts w:ascii="仿宋" w:eastAsia="仿宋" w:hAnsi="仿宋" w:hint="eastAsia"/>
          <w:kern w:val="0"/>
          <w:sz w:val="32"/>
          <w:szCs w:val="24"/>
        </w:rPr>
        <w:t>年度全国教育科学规划课题（其他类别）-申请书</w:t>
      </w:r>
    </w:p>
    <w:p w14:paraId="0200CDE4" w14:textId="6B20D97C" w:rsidR="00701731" w:rsidRDefault="00452F3E" w:rsidP="00480B57">
      <w:pPr>
        <w:ind w:firstLineChars="200" w:firstLine="640"/>
        <w:jc w:val="both"/>
        <w:rPr>
          <w:rFonts w:ascii="仿宋" w:eastAsia="仿宋" w:hAnsi="仿宋" w:cs="Arial"/>
          <w:kern w:val="0"/>
          <w:sz w:val="32"/>
          <w:szCs w:val="24"/>
        </w:rPr>
      </w:pPr>
      <w:r>
        <w:rPr>
          <w:rFonts w:ascii="仿宋" w:eastAsia="仿宋" w:hAnsi="仿宋"/>
          <w:kern w:val="0"/>
          <w:sz w:val="32"/>
          <w:szCs w:val="24"/>
        </w:rPr>
        <w:t>6</w:t>
      </w:r>
      <w:r w:rsidR="00701731">
        <w:rPr>
          <w:rFonts w:ascii="仿宋" w:eastAsia="仿宋" w:hAnsi="仿宋"/>
          <w:kern w:val="0"/>
          <w:sz w:val="32"/>
          <w:szCs w:val="24"/>
        </w:rPr>
        <w:t>.</w:t>
      </w:r>
      <w:r w:rsidR="00F42ACA">
        <w:rPr>
          <w:rFonts w:ascii="仿宋" w:eastAsia="仿宋" w:hAnsi="仿宋"/>
          <w:kern w:val="0"/>
          <w:sz w:val="32"/>
          <w:szCs w:val="24"/>
        </w:rPr>
        <w:t>2021</w:t>
      </w:r>
      <w:r w:rsidR="00F42ACA">
        <w:rPr>
          <w:rFonts w:ascii="仿宋" w:eastAsia="仿宋" w:hAnsi="仿宋" w:hint="eastAsia"/>
          <w:kern w:val="0"/>
          <w:sz w:val="32"/>
          <w:szCs w:val="24"/>
        </w:rPr>
        <w:t>年</w:t>
      </w:r>
      <w:r w:rsidR="0011741C">
        <w:rPr>
          <w:rFonts w:ascii="仿宋" w:eastAsia="仿宋" w:hAnsi="仿宋" w:hint="eastAsia"/>
          <w:kern w:val="0"/>
          <w:sz w:val="32"/>
          <w:szCs w:val="24"/>
        </w:rPr>
        <w:t>度</w:t>
      </w:r>
      <w:r w:rsidR="00F42ACA">
        <w:rPr>
          <w:rFonts w:ascii="仿宋" w:eastAsia="仿宋" w:hAnsi="仿宋" w:hint="eastAsia"/>
          <w:kern w:val="0"/>
          <w:sz w:val="32"/>
          <w:szCs w:val="24"/>
        </w:rPr>
        <w:t>全国教育科学规划课题（其他类别）-活页</w:t>
      </w:r>
    </w:p>
    <w:p w14:paraId="73E74565" w14:textId="4472FC89" w:rsidR="00701731" w:rsidRPr="00701731" w:rsidRDefault="00452F3E" w:rsidP="00480B57">
      <w:pPr>
        <w:ind w:firstLineChars="200" w:firstLine="640"/>
        <w:jc w:val="both"/>
        <w:rPr>
          <w:rFonts w:ascii="仿宋" w:eastAsia="仿宋" w:hAnsi="仿宋" w:cs="Arial"/>
          <w:kern w:val="0"/>
          <w:sz w:val="32"/>
          <w:szCs w:val="24"/>
        </w:rPr>
      </w:pPr>
      <w:r>
        <w:rPr>
          <w:rFonts w:ascii="仿宋" w:eastAsia="仿宋" w:hAnsi="仿宋"/>
          <w:kern w:val="0"/>
          <w:sz w:val="32"/>
          <w:szCs w:val="24"/>
        </w:rPr>
        <w:t>7</w:t>
      </w:r>
      <w:r w:rsidR="00701731">
        <w:rPr>
          <w:rFonts w:ascii="仿宋" w:eastAsia="仿宋" w:hAnsi="仿宋"/>
          <w:kern w:val="0"/>
          <w:sz w:val="32"/>
          <w:szCs w:val="24"/>
        </w:rPr>
        <w:t>.</w:t>
      </w:r>
      <w:r w:rsidR="00F42ACA">
        <w:rPr>
          <w:rFonts w:ascii="仿宋" w:eastAsia="仿宋" w:hAnsi="仿宋"/>
          <w:kern w:val="0"/>
          <w:sz w:val="32"/>
          <w:szCs w:val="24"/>
        </w:rPr>
        <w:t>2021</w:t>
      </w:r>
      <w:r w:rsidR="00F42ACA">
        <w:rPr>
          <w:rFonts w:ascii="仿宋" w:eastAsia="仿宋" w:hAnsi="仿宋" w:hint="eastAsia"/>
          <w:kern w:val="0"/>
          <w:sz w:val="32"/>
          <w:szCs w:val="24"/>
        </w:rPr>
        <w:t>年度全国教育科学规划课题（其他类别）申报汇总表</w:t>
      </w:r>
    </w:p>
    <w:p w14:paraId="0A5E1BEC" w14:textId="77777777" w:rsidR="00701731" w:rsidRPr="00452F3E" w:rsidRDefault="00701731" w:rsidP="00480B57">
      <w:pPr>
        <w:ind w:firstLineChars="200" w:firstLine="640"/>
        <w:jc w:val="both"/>
        <w:rPr>
          <w:rFonts w:ascii="仿宋" w:eastAsia="仿宋" w:hAnsi="仿宋" w:cs="Arial"/>
          <w:kern w:val="0"/>
          <w:sz w:val="32"/>
          <w:szCs w:val="24"/>
        </w:rPr>
      </w:pPr>
    </w:p>
    <w:p w14:paraId="5761EA40" w14:textId="41E83186" w:rsidR="00701731" w:rsidRDefault="00F42ACA" w:rsidP="00452F3E">
      <w:pPr>
        <w:wordWrap w:val="0"/>
        <w:ind w:firstLineChars="200" w:firstLine="640"/>
        <w:jc w:val="right"/>
        <w:rPr>
          <w:rFonts w:ascii="仿宋" w:eastAsia="仿宋" w:hAnsi="仿宋" w:cs="Arial"/>
          <w:kern w:val="0"/>
          <w:sz w:val="32"/>
          <w:szCs w:val="24"/>
        </w:rPr>
      </w:pPr>
      <w:r>
        <w:rPr>
          <w:rFonts w:ascii="仿宋" w:eastAsia="仿宋" w:hAnsi="仿宋" w:cs="Arial" w:hint="eastAsia"/>
          <w:kern w:val="0"/>
          <w:sz w:val="32"/>
          <w:szCs w:val="24"/>
        </w:rPr>
        <w:t>质量管理与科研处</w:t>
      </w:r>
    </w:p>
    <w:p w14:paraId="626477F5" w14:textId="4F7A6078" w:rsidR="00701731" w:rsidRPr="00701731" w:rsidRDefault="00701731" w:rsidP="00452F3E">
      <w:pPr>
        <w:ind w:firstLineChars="200" w:firstLine="640"/>
        <w:jc w:val="right"/>
        <w:rPr>
          <w:rFonts w:ascii="仿宋" w:eastAsia="仿宋" w:hAnsi="仿宋" w:cs="Arial"/>
          <w:kern w:val="0"/>
          <w:sz w:val="32"/>
          <w:szCs w:val="24"/>
        </w:rPr>
      </w:pPr>
      <w:r>
        <w:rPr>
          <w:rFonts w:ascii="仿宋" w:eastAsia="仿宋" w:hAnsi="仿宋" w:cs="Arial" w:hint="eastAsia"/>
          <w:kern w:val="0"/>
          <w:sz w:val="32"/>
          <w:szCs w:val="24"/>
        </w:rPr>
        <w:t>2</w:t>
      </w:r>
      <w:r>
        <w:rPr>
          <w:rFonts w:ascii="仿宋" w:eastAsia="仿宋" w:hAnsi="仿宋" w:cs="Arial"/>
          <w:kern w:val="0"/>
          <w:sz w:val="32"/>
          <w:szCs w:val="24"/>
        </w:rPr>
        <w:t>02</w:t>
      </w:r>
      <w:r w:rsidR="00F42ACA">
        <w:rPr>
          <w:rFonts w:ascii="仿宋" w:eastAsia="仿宋" w:hAnsi="仿宋" w:cs="Arial"/>
          <w:kern w:val="0"/>
          <w:sz w:val="32"/>
          <w:szCs w:val="24"/>
        </w:rPr>
        <w:t>1</w:t>
      </w:r>
      <w:r>
        <w:rPr>
          <w:rFonts w:ascii="仿宋" w:eastAsia="仿宋" w:hAnsi="仿宋" w:cs="Arial"/>
          <w:kern w:val="0"/>
          <w:sz w:val="32"/>
          <w:szCs w:val="24"/>
        </w:rPr>
        <w:t>年</w:t>
      </w:r>
      <w:r w:rsidR="00F42ACA">
        <w:rPr>
          <w:rFonts w:ascii="仿宋" w:eastAsia="仿宋" w:hAnsi="仿宋" w:cs="Arial"/>
          <w:kern w:val="0"/>
          <w:sz w:val="32"/>
          <w:szCs w:val="24"/>
        </w:rPr>
        <w:t>3</w:t>
      </w:r>
      <w:r>
        <w:rPr>
          <w:rFonts w:ascii="仿宋" w:eastAsia="仿宋" w:hAnsi="仿宋" w:cs="Arial" w:hint="eastAsia"/>
          <w:kern w:val="0"/>
          <w:sz w:val="32"/>
          <w:szCs w:val="24"/>
        </w:rPr>
        <w:t>月</w:t>
      </w:r>
      <w:r w:rsidR="0011741C">
        <w:rPr>
          <w:rFonts w:ascii="仿宋" w:eastAsia="仿宋" w:hAnsi="仿宋" w:cs="Arial"/>
          <w:kern w:val="0"/>
          <w:sz w:val="32"/>
          <w:szCs w:val="24"/>
        </w:rPr>
        <w:t>4</w:t>
      </w:r>
      <w:r>
        <w:rPr>
          <w:rFonts w:ascii="仿宋" w:eastAsia="仿宋" w:hAnsi="仿宋" w:cs="Arial"/>
          <w:kern w:val="0"/>
          <w:sz w:val="32"/>
          <w:szCs w:val="24"/>
        </w:rPr>
        <w:t>日</w:t>
      </w:r>
    </w:p>
    <w:p w14:paraId="435AE29F" w14:textId="77777777" w:rsidR="00452F3E" w:rsidRPr="00701731" w:rsidRDefault="00452F3E">
      <w:pPr>
        <w:ind w:firstLineChars="200" w:firstLine="640"/>
        <w:jc w:val="both"/>
        <w:rPr>
          <w:rFonts w:ascii="仿宋" w:eastAsia="仿宋" w:hAnsi="仿宋" w:cs="Arial"/>
          <w:kern w:val="0"/>
          <w:sz w:val="32"/>
          <w:szCs w:val="24"/>
        </w:rPr>
      </w:pPr>
    </w:p>
    <w:sectPr w:rsidR="00452F3E" w:rsidRPr="00701731" w:rsidSect="006B6295">
      <w:pgSz w:w="11906" w:h="16838"/>
      <w:pgMar w:top="2041" w:right="1247" w:bottom="1588" w:left="164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55A"/>
    <w:rsid w:val="00001649"/>
    <w:rsid w:val="000C199F"/>
    <w:rsid w:val="0011741C"/>
    <w:rsid w:val="0013149C"/>
    <w:rsid w:val="002A1AD4"/>
    <w:rsid w:val="002E4248"/>
    <w:rsid w:val="003837A6"/>
    <w:rsid w:val="00452F3E"/>
    <w:rsid w:val="00480B57"/>
    <w:rsid w:val="004E5393"/>
    <w:rsid w:val="006408EA"/>
    <w:rsid w:val="006B6295"/>
    <w:rsid w:val="00701731"/>
    <w:rsid w:val="00806B77"/>
    <w:rsid w:val="00835BD3"/>
    <w:rsid w:val="00853C1E"/>
    <w:rsid w:val="00A13385"/>
    <w:rsid w:val="00A51FFD"/>
    <w:rsid w:val="00CD4C95"/>
    <w:rsid w:val="00CF5200"/>
    <w:rsid w:val="00D247E6"/>
    <w:rsid w:val="00DD4628"/>
    <w:rsid w:val="00F42ACA"/>
    <w:rsid w:val="00F65C0C"/>
    <w:rsid w:val="00FA0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2D03C"/>
  <w15:chartTrackingRefBased/>
  <w15:docId w15:val="{95EE7F40-F72C-473E-BE5A-2498034D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pPr>
        <w:spacing w:line="5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F5200"/>
    <w:pPr>
      <w:spacing w:before="100" w:beforeAutospacing="1" w:after="100" w:afterAutospacing="1" w:line="240" w:lineRule="auto"/>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5200"/>
    <w:rPr>
      <w:rFonts w:ascii="宋体" w:eastAsia="宋体" w:hAnsi="宋体" w:cs="宋体"/>
      <w:b/>
      <w:bCs/>
      <w:kern w:val="36"/>
      <w:sz w:val="48"/>
      <w:szCs w:val="48"/>
    </w:rPr>
  </w:style>
  <w:style w:type="paragraph" w:customStyle="1" w:styleId="artimetas">
    <w:name w:val="arti_metas"/>
    <w:basedOn w:val="a"/>
    <w:rsid w:val="00CF5200"/>
    <w:pPr>
      <w:spacing w:before="100" w:beforeAutospacing="1" w:after="100" w:afterAutospacing="1" w:line="240" w:lineRule="auto"/>
    </w:pPr>
    <w:rPr>
      <w:rFonts w:ascii="宋体" w:eastAsia="宋体" w:hAnsi="宋体" w:cs="宋体"/>
      <w:kern w:val="0"/>
      <w:sz w:val="24"/>
      <w:szCs w:val="24"/>
    </w:rPr>
  </w:style>
  <w:style w:type="character" w:customStyle="1" w:styleId="artiupdate">
    <w:name w:val="arti_update"/>
    <w:basedOn w:val="a0"/>
    <w:rsid w:val="00CF5200"/>
  </w:style>
  <w:style w:type="character" w:customStyle="1" w:styleId="artiviews">
    <w:name w:val="arti_views"/>
    <w:basedOn w:val="a0"/>
    <w:rsid w:val="00CF5200"/>
  </w:style>
  <w:style w:type="character" w:customStyle="1" w:styleId="wpvisitcount">
    <w:name w:val="wp_visitcount"/>
    <w:basedOn w:val="a0"/>
    <w:rsid w:val="00CF5200"/>
  </w:style>
  <w:style w:type="character" w:customStyle="1" w:styleId="cons">
    <w:name w:val="cons"/>
    <w:basedOn w:val="a0"/>
    <w:rsid w:val="00CF5200"/>
  </w:style>
  <w:style w:type="character" w:customStyle="1" w:styleId="artipublisher">
    <w:name w:val="arti_publisher"/>
    <w:basedOn w:val="a0"/>
    <w:rsid w:val="00CF5200"/>
  </w:style>
  <w:style w:type="paragraph" w:styleId="a3">
    <w:name w:val="Normal (Web)"/>
    <w:basedOn w:val="a"/>
    <w:uiPriority w:val="99"/>
    <w:semiHidden/>
    <w:unhideWhenUsed/>
    <w:rsid w:val="00CF5200"/>
    <w:pPr>
      <w:spacing w:before="100" w:beforeAutospacing="1" w:after="100" w:afterAutospacing="1" w:line="240" w:lineRule="auto"/>
    </w:pPr>
    <w:rPr>
      <w:rFonts w:ascii="宋体" w:eastAsia="宋体" w:hAnsi="宋体" w:cs="宋体"/>
      <w:kern w:val="0"/>
      <w:sz w:val="24"/>
      <w:szCs w:val="24"/>
    </w:rPr>
  </w:style>
  <w:style w:type="paragraph" w:customStyle="1" w:styleId="ptextindent2">
    <w:name w:val="p_text_indent_2"/>
    <w:basedOn w:val="a"/>
    <w:rsid w:val="00CF5200"/>
    <w:pPr>
      <w:spacing w:before="100" w:beforeAutospacing="1" w:after="100" w:afterAutospacing="1" w:line="240" w:lineRule="auto"/>
    </w:pPr>
    <w:rPr>
      <w:rFonts w:ascii="宋体" w:eastAsia="宋体" w:hAnsi="宋体" w:cs="宋体"/>
      <w:kern w:val="0"/>
      <w:sz w:val="24"/>
      <w:szCs w:val="24"/>
    </w:rPr>
  </w:style>
  <w:style w:type="character" w:styleId="a4">
    <w:name w:val="Strong"/>
    <w:basedOn w:val="a0"/>
    <w:uiPriority w:val="22"/>
    <w:qFormat/>
    <w:rsid w:val="00CF5200"/>
    <w:rPr>
      <w:b/>
      <w:bCs/>
    </w:rPr>
  </w:style>
  <w:style w:type="character" w:styleId="a5">
    <w:name w:val="Hyperlink"/>
    <w:basedOn w:val="a0"/>
    <w:uiPriority w:val="99"/>
    <w:semiHidden/>
    <w:unhideWhenUsed/>
    <w:rsid w:val="00CF5200"/>
    <w:rPr>
      <w:color w:val="0000FF"/>
      <w:u w:val="single"/>
    </w:rPr>
  </w:style>
  <w:style w:type="paragraph" w:styleId="a6">
    <w:name w:val="List Paragraph"/>
    <w:basedOn w:val="a"/>
    <w:uiPriority w:val="34"/>
    <w:qFormat/>
    <w:rsid w:val="0013149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590340">
      <w:bodyDiv w:val="1"/>
      <w:marLeft w:val="0"/>
      <w:marRight w:val="0"/>
      <w:marTop w:val="0"/>
      <w:marBottom w:val="0"/>
      <w:divBdr>
        <w:top w:val="none" w:sz="0" w:space="0" w:color="auto"/>
        <w:left w:val="none" w:sz="0" w:space="0" w:color="auto"/>
        <w:bottom w:val="none" w:sz="0" w:space="0" w:color="auto"/>
        <w:right w:val="none" w:sz="0" w:space="0" w:color="auto"/>
      </w:divBdr>
    </w:div>
    <w:div w:id="537477229">
      <w:bodyDiv w:val="1"/>
      <w:marLeft w:val="0"/>
      <w:marRight w:val="0"/>
      <w:marTop w:val="0"/>
      <w:marBottom w:val="0"/>
      <w:divBdr>
        <w:top w:val="none" w:sz="0" w:space="0" w:color="auto"/>
        <w:left w:val="none" w:sz="0" w:space="0" w:color="auto"/>
        <w:bottom w:val="none" w:sz="0" w:space="0" w:color="auto"/>
        <w:right w:val="none" w:sz="0" w:space="0" w:color="auto"/>
      </w:divBdr>
    </w:div>
    <w:div w:id="1684939797">
      <w:bodyDiv w:val="1"/>
      <w:marLeft w:val="0"/>
      <w:marRight w:val="0"/>
      <w:marTop w:val="0"/>
      <w:marBottom w:val="0"/>
      <w:divBdr>
        <w:top w:val="none" w:sz="0" w:space="0" w:color="auto"/>
        <w:left w:val="none" w:sz="0" w:space="0" w:color="auto"/>
        <w:bottom w:val="none" w:sz="0" w:space="0" w:color="auto"/>
        <w:right w:val="none" w:sz="0" w:space="0" w:color="auto"/>
      </w:divBdr>
    </w:div>
    <w:div w:id="2058166080">
      <w:bodyDiv w:val="1"/>
      <w:marLeft w:val="0"/>
      <w:marRight w:val="0"/>
      <w:marTop w:val="0"/>
      <w:marBottom w:val="0"/>
      <w:divBdr>
        <w:top w:val="none" w:sz="0" w:space="0" w:color="auto"/>
        <w:left w:val="none" w:sz="0" w:space="0" w:color="auto"/>
        <w:bottom w:val="none" w:sz="0" w:space="0" w:color="auto"/>
        <w:right w:val="none" w:sz="0" w:space="0" w:color="auto"/>
      </w:divBdr>
      <w:divsChild>
        <w:div w:id="683634085">
          <w:marLeft w:val="0"/>
          <w:marRight w:val="0"/>
          <w:marTop w:val="150"/>
          <w:marBottom w:val="0"/>
          <w:divBdr>
            <w:top w:val="none" w:sz="0" w:space="0" w:color="auto"/>
            <w:left w:val="none" w:sz="0" w:space="0" w:color="auto"/>
            <w:bottom w:val="none" w:sz="0" w:space="0" w:color="auto"/>
            <w:right w:val="none" w:sz="0" w:space="0" w:color="auto"/>
          </w:divBdr>
          <w:divsChild>
            <w:div w:id="704453008">
              <w:marLeft w:val="0"/>
              <w:marRight w:val="0"/>
              <w:marTop w:val="0"/>
              <w:marBottom w:val="0"/>
              <w:divBdr>
                <w:top w:val="none" w:sz="0" w:space="0" w:color="auto"/>
                <w:left w:val="none" w:sz="0" w:space="0" w:color="auto"/>
                <w:bottom w:val="none" w:sz="0" w:space="0" w:color="auto"/>
                <w:right w:val="none" w:sz="0" w:space="0" w:color="auto"/>
              </w:divBdr>
              <w:divsChild>
                <w:div w:id="5265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jc@nc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1160</TotalTime>
  <Pages>1</Pages>
  <Words>313</Words>
  <Characters>1786</Characters>
  <Application>Microsoft Office Word</Application>
  <DocSecurity>0</DocSecurity>
  <Lines>14</Lines>
  <Paragraphs>4</Paragraphs>
  <ScaleCrop>false</ScaleCrop>
  <Company>NCC</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KJC</dc:creator>
  <cp:keywords/>
  <dc:description/>
  <cp:lastModifiedBy>LinLong</cp:lastModifiedBy>
  <cp:revision>20</cp:revision>
  <dcterms:created xsi:type="dcterms:W3CDTF">2020-02-28T08:29:00Z</dcterms:created>
  <dcterms:modified xsi:type="dcterms:W3CDTF">2021-03-05T00:35:00Z</dcterms:modified>
</cp:coreProperties>
</file>