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7FA" w:rsidRPr="00AF47FA" w:rsidRDefault="00207F87" w:rsidP="00610393">
      <w:pPr>
        <w:spacing w:line="520" w:lineRule="exact"/>
        <w:jc w:val="center"/>
        <w:rPr>
          <w:rFonts w:ascii="黑体" w:eastAsia="黑体" w:hAnsi="黑体" w:cs="宋体"/>
          <w:color w:val="000000"/>
          <w:kern w:val="0"/>
          <w:sz w:val="32"/>
          <w:szCs w:val="32"/>
        </w:rPr>
      </w:pPr>
      <w:r>
        <w:rPr>
          <w:rFonts w:ascii="黑体" w:eastAsia="黑体" w:hAnsi="黑体" w:hint="eastAsia"/>
          <w:sz w:val="32"/>
          <w:szCs w:val="32"/>
          <w:shd w:val="clear" w:color="auto" w:fill="FFFFFF"/>
        </w:rPr>
        <w:t>关于</w:t>
      </w:r>
      <w:r w:rsidRPr="00AF47FA">
        <w:rPr>
          <w:rFonts w:ascii="黑体" w:eastAsia="黑体" w:hAnsi="黑体" w:hint="eastAsia"/>
          <w:sz w:val="32"/>
          <w:szCs w:val="32"/>
          <w:shd w:val="clear" w:color="auto" w:fill="FFFFFF"/>
        </w:rPr>
        <w:t>转</w:t>
      </w:r>
      <w:r w:rsidR="00935C2B">
        <w:rPr>
          <w:rFonts w:ascii="黑体" w:eastAsia="黑体" w:hAnsi="黑体" w:hint="eastAsia"/>
          <w:sz w:val="32"/>
          <w:szCs w:val="32"/>
          <w:shd w:val="clear" w:color="auto" w:fill="FFFFFF"/>
        </w:rPr>
        <w:t>发《关于进行南京市第十四</w:t>
      </w:r>
      <w:r w:rsidR="00AF47FA" w:rsidRPr="00AF47FA">
        <w:rPr>
          <w:rFonts w:ascii="黑体" w:eastAsia="黑体" w:hAnsi="黑体" w:hint="eastAsia"/>
          <w:sz w:val="32"/>
          <w:szCs w:val="32"/>
          <w:shd w:val="clear" w:color="auto" w:fill="FFFFFF"/>
        </w:rPr>
        <w:t>次哲学社会科学优秀成果评奖工作的通知》</w:t>
      </w:r>
      <w:r>
        <w:rPr>
          <w:rFonts w:ascii="黑体" w:eastAsia="黑体" w:hAnsi="黑体" w:hint="eastAsia"/>
          <w:sz w:val="32"/>
          <w:szCs w:val="32"/>
          <w:shd w:val="clear" w:color="auto" w:fill="FFFFFF"/>
        </w:rPr>
        <w:t>及组织申报的通知</w:t>
      </w:r>
    </w:p>
    <w:p w:rsidR="00AF47FA" w:rsidRPr="00935C2B" w:rsidRDefault="00AF47FA" w:rsidP="00610393">
      <w:pPr>
        <w:spacing w:line="360" w:lineRule="auto"/>
        <w:rPr>
          <w:rFonts w:ascii="宋体" w:eastAsia="宋体" w:hAnsi="宋体" w:cs="宋体"/>
          <w:color w:val="000000"/>
          <w:kern w:val="0"/>
          <w:szCs w:val="21"/>
        </w:rPr>
      </w:pPr>
    </w:p>
    <w:p w:rsidR="00AF47FA" w:rsidRPr="003F69A8" w:rsidRDefault="00AF47FA" w:rsidP="00610393">
      <w:pPr>
        <w:spacing w:line="360" w:lineRule="auto"/>
        <w:rPr>
          <w:rFonts w:ascii="仿宋" w:eastAsia="仿宋" w:hAnsi="仿宋" w:cs="宋体"/>
          <w:color w:val="000000"/>
          <w:kern w:val="0"/>
          <w:sz w:val="28"/>
          <w:szCs w:val="28"/>
          <w:bdr w:val="none" w:sz="0" w:space="0" w:color="auto" w:frame="1"/>
        </w:rPr>
      </w:pPr>
      <w:r w:rsidRPr="003F69A8">
        <w:rPr>
          <w:rFonts w:ascii="仿宋" w:eastAsia="仿宋" w:hAnsi="仿宋" w:cs="宋体" w:hint="eastAsia"/>
          <w:color w:val="000000"/>
          <w:kern w:val="0"/>
          <w:sz w:val="28"/>
          <w:szCs w:val="28"/>
          <w:bdr w:val="none" w:sz="0" w:space="0" w:color="auto" w:frame="1"/>
        </w:rPr>
        <w:t>各</w:t>
      </w:r>
      <w:r w:rsidR="006571A0">
        <w:rPr>
          <w:rFonts w:ascii="仿宋" w:eastAsia="仿宋" w:hAnsi="仿宋" w:cs="宋体" w:hint="eastAsia"/>
          <w:color w:val="000000"/>
          <w:kern w:val="0"/>
          <w:sz w:val="28"/>
          <w:szCs w:val="28"/>
          <w:bdr w:val="none" w:sz="0" w:space="0" w:color="auto" w:frame="1"/>
        </w:rPr>
        <w:t>单位</w:t>
      </w:r>
      <w:r w:rsidRPr="003F69A8">
        <w:rPr>
          <w:rFonts w:ascii="仿宋" w:eastAsia="仿宋" w:hAnsi="仿宋" w:cs="宋体" w:hint="eastAsia"/>
          <w:color w:val="000000"/>
          <w:kern w:val="0"/>
          <w:sz w:val="28"/>
          <w:szCs w:val="28"/>
          <w:bdr w:val="none" w:sz="0" w:space="0" w:color="auto" w:frame="1"/>
        </w:rPr>
        <w:t>：</w:t>
      </w:r>
    </w:p>
    <w:p w:rsidR="00AF47FA" w:rsidRPr="003F69A8" w:rsidRDefault="00AF47FA" w:rsidP="00610393">
      <w:pPr>
        <w:spacing w:line="360" w:lineRule="auto"/>
        <w:ind w:firstLineChars="200" w:firstLine="560"/>
        <w:rPr>
          <w:rFonts w:ascii="仿宋" w:eastAsia="仿宋" w:hAnsi="仿宋" w:cs="宋体"/>
          <w:color w:val="000000"/>
          <w:kern w:val="0"/>
          <w:sz w:val="28"/>
          <w:szCs w:val="28"/>
          <w:bdr w:val="none" w:sz="0" w:space="0" w:color="auto" w:frame="1"/>
        </w:rPr>
      </w:pPr>
      <w:r w:rsidRPr="003F69A8">
        <w:rPr>
          <w:rFonts w:ascii="仿宋" w:eastAsia="仿宋" w:hAnsi="仿宋" w:cs="宋体" w:hint="eastAsia"/>
          <w:color w:val="000000"/>
          <w:kern w:val="0"/>
          <w:sz w:val="28"/>
          <w:szCs w:val="28"/>
          <w:bdr w:val="none" w:sz="0" w:space="0" w:color="auto" w:frame="1"/>
        </w:rPr>
        <w:t>根据</w:t>
      </w:r>
      <w:r w:rsidR="00C13D87" w:rsidRPr="003F69A8">
        <w:rPr>
          <w:rFonts w:ascii="仿宋" w:eastAsia="仿宋" w:hAnsi="仿宋" w:cs="宋体" w:hint="eastAsia"/>
          <w:color w:val="000000"/>
          <w:kern w:val="0"/>
          <w:sz w:val="28"/>
          <w:szCs w:val="28"/>
          <w:bdr w:val="none" w:sz="0" w:space="0" w:color="auto" w:frame="1"/>
        </w:rPr>
        <w:t>南京市哲学社会科学优秀成果评奖委员会文件</w:t>
      </w:r>
      <w:r w:rsidRPr="003F69A8">
        <w:rPr>
          <w:rFonts w:ascii="仿宋" w:eastAsia="仿宋" w:hAnsi="仿宋" w:cs="宋体" w:hint="eastAsia"/>
          <w:color w:val="000000"/>
          <w:kern w:val="0"/>
          <w:sz w:val="28"/>
          <w:szCs w:val="28"/>
          <w:bdr w:val="none" w:sz="0" w:space="0" w:color="auto" w:frame="1"/>
        </w:rPr>
        <w:t>《</w:t>
      </w:r>
      <w:r w:rsidR="00935C2B" w:rsidRPr="003F69A8">
        <w:rPr>
          <w:rFonts w:ascii="仿宋" w:eastAsia="仿宋" w:hAnsi="仿宋" w:cs="宋体" w:hint="eastAsia"/>
          <w:color w:val="000000"/>
          <w:kern w:val="0"/>
          <w:sz w:val="28"/>
          <w:szCs w:val="28"/>
          <w:bdr w:val="none" w:sz="0" w:space="0" w:color="auto" w:frame="1"/>
        </w:rPr>
        <w:t>关于进行南京市第十四</w:t>
      </w:r>
      <w:r w:rsidR="00C13D87" w:rsidRPr="003F69A8">
        <w:rPr>
          <w:rFonts w:ascii="仿宋" w:eastAsia="仿宋" w:hAnsi="仿宋" w:cs="宋体" w:hint="eastAsia"/>
          <w:color w:val="000000"/>
          <w:kern w:val="0"/>
          <w:sz w:val="28"/>
          <w:szCs w:val="28"/>
          <w:bdr w:val="none" w:sz="0" w:space="0" w:color="auto" w:frame="1"/>
        </w:rPr>
        <w:t>次哲学社会科学优秀成果评奖工作的通知</w:t>
      </w:r>
      <w:r w:rsidRPr="003F69A8">
        <w:rPr>
          <w:rFonts w:ascii="仿宋" w:eastAsia="仿宋" w:hAnsi="仿宋" w:cs="宋体" w:hint="eastAsia"/>
          <w:color w:val="000000"/>
          <w:kern w:val="0"/>
          <w:sz w:val="28"/>
          <w:szCs w:val="28"/>
          <w:bdr w:val="none" w:sz="0" w:space="0" w:color="auto" w:frame="1"/>
        </w:rPr>
        <w:t>》（宁</w:t>
      </w:r>
      <w:r w:rsidR="00C13D87" w:rsidRPr="003F69A8">
        <w:rPr>
          <w:rFonts w:ascii="仿宋" w:eastAsia="仿宋" w:hAnsi="仿宋" w:cs="宋体" w:hint="eastAsia"/>
          <w:color w:val="000000"/>
          <w:kern w:val="0"/>
          <w:sz w:val="28"/>
          <w:szCs w:val="28"/>
          <w:bdr w:val="none" w:sz="0" w:space="0" w:color="auto" w:frame="1"/>
        </w:rPr>
        <w:t>社科奖字</w:t>
      </w:r>
      <w:r w:rsidR="00935C2B" w:rsidRPr="003F69A8">
        <w:rPr>
          <w:rFonts w:ascii="仿宋" w:eastAsia="仿宋" w:hAnsi="仿宋" w:cs="宋体"/>
          <w:color w:val="000000"/>
          <w:kern w:val="0"/>
          <w:sz w:val="28"/>
          <w:szCs w:val="28"/>
          <w:bdr w:val="none" w:sz="0" w:space="0" w:color="auto" w:frame="1"/>
        </w:rPr>
        <w:t>〔2018〕</w:t>
      </w:r>
      <w:r w:rsidR="00C13D87" w:rsidRPr="003F69A8">
        <w:rPr>
          <w:rFonts w:ascii="仿宋" w:eastAsia="仿宋" w:hAnsi="仿宋" w:cs="宋体"/>
          <w:color w:val="000000"/>
          <w:kern w:val="0"/>
          <w:sz w:val="28"/>
          <w:szCs w:val="28"/>
          <w:bdr w:val="none" w:sz="0" w:space="0" w:color="auto" w:frame="1"/>
        </w:rPr>
        <w:t>1</w:t>
      </w:r>
      <w:r w:rsidRPr="003F69A8">
        <w:rPr>
          <w:rFonts w:ascii="仿宋" w:eastAsia="仿宋" w:hAnsi="仿宋" w:cs="宋体" w:hint="eastAsia"/>
          <w:color w:val="000000"/>
          <w:kern w:val="0"/>
          <w:sz w:val="28"/>
          <w:szCs w:val="28"/>
          <w:bdr w:val="none" w:sz="0" w:space="0" w:color="auto" w:frame="1"/>
        </w:rPr>
        <w:t>号</w:t>
      </w:r>
      <w:r w:rsidR="00C13D87" w:rsidRPr="003F69A8">
        <w:rPr>
          <w:rFonts w:ascii="仿宋" w:eastAsia="仿宋" w:hAnsi="仿宋" w:cs="宋体" w:hint="eastAsia"/>
          <w:color w:val="000000"/>
          <w:kern w:val="0"/>
          <w:sz w:val="28"/>
          <w:szCs w:val="28"/>
          <w:bdr w:val="none" w:sz="0" w:space="0" w:color="auto" w:frame="1"/>
        </w:rPr>
        <w:t>，附件1</w:t>
      </w:r>
      <w:r w:rsidR="003F69A8" w:rsidRPr="003F69A8">
        <w:rPr>
          <w:rFonts w:ascii="仿宋" w:eastAsia="仿宋" w:hAnsi="仿宋" w:cs="宋体" w:hint="eastAsia"/>
          <w:color w:val="000000"/>
          <w:kern w:val="0"/>
          <w:sz w:val="28"/>
          <w:szCs w:val="28"/>
          <w:bdr w:val="none" w:sz="0" w:space="0" w:color="auto" w:frame="1"/>
        </w:rPr>
        <w:t>）的有关规定，将进行南京市第十四</w:t>
      </w:r>
      <w:r w:rsidRPr="003F69A8">
        <w:rPr>
          <w:rFonts w:ascii="仿宋" w:eastAsia="仿宋" w:hAnsi="仿宋" w:cs="宋体" w:hint="eastAsia"/>
          <w:color w:val="000000"/>
          <w:kern w:val="0"/>
          <w:sz w:val="28"/>
          <w:szCs w:val="28"/>
          <w:bdr w:val="none" w:sz="0" w:space="0" w:color="auto" w:frame="1"/>
        </w:rPr>
        <w:t>次</w:t>
      </w:r>
      <w:r w:rsidR="00C514C9">
        <w:rPr>
          <w:rFonts w:ascii="仿宋" w:eastAsia="仿宋" w:hAnsi="仿宋" w:cs="宋体" w:hint="eastAsia"/>
          <w:color w:val="000000"/>
          <w:kern w:val="0"/>
          <w:sz w:val="28"/>
          <w:szCs w:val="28"/>
          <w:bdr w:val="none" w:sz="0" w:space="0" w:color="auto" w:frame="1"/>
        </w:rPr>
        <w:t>哲学社会科学</w:t>
      </w:r>
      <w:r w:rsidRPr="003F69A8">
        <w:rPr>
          <w:rFonts w:ascii="仿宋" w:eastAsia="仿宋" w:hAnsi="仿宋" w:cs="宋体" w:hint="eastAsia"/>
          <w:color w:val="000000"/>
          <w:kern w:val="0"/>
          <w:sz w:val="28"/>
          <w:szCs w:val="28"/>
          <w:bdr w:val="none" w:sz="0" w:space="0" w:color="auto" w:frame="1"/>
        </w:rPr>
        <w:t>优秀成果</w:t>
      </w:r>
      <w:r w:rsidR="00C13D87" w:rsidRPr="003F69A8">
        <w:rPr>
          <w:rFonts w:ascii="仿宋" w:eastAsia="仿宋" w:hAnsi="仿宋" w:cs="宋体" w:hint="eastAsia"/>
          <w:color w:val="000000"/>
          <w:kern w:val="0"/>
          <w:sz w:val="28"/>
          <w:szCs w:val="28"/>
          <w:bdr w:val="none" w:sz="0" w:space="0" w:color="auto" w:frame="1"/>
        </w:rPr>
        <w:t>申报及</w:t>
      </w:r>
      <w:r w:rsidRPr="003F69A8">
        <w:rPr>
          <w:rFonts w:ascii="仿宋" w:eastAsia="仿宋" w:hAnsi="仿宋" w:cs="宋体" w:hint="eastAsia"/>
          <w:color w:val="000000"/>
          <w:kern w:val="0"/>
          <w:sz w:val="28"/>
          <w:szCs w:val="28"/>
          <w:bdr w:val="none" w:sz="0" w:space="0" w:color="auto" w:frame="1"/>
        </w:rPr>
        <w:t>评奖</w:t>
      </w:r>
      <w:r w:rsidR="00C13D87" w:rsidRPr="003F69A8">
        <w:rPr>
          <w:rFonts w:ascii="仿宋" w:eastAsia="仿宋" w:hAnsi="仿宋" w:cs="宋体" w:hint="eastAsia"/>
          <w:color w:val="000000"/>
          <w:kern w:val="0"/>
          <w:sz w:val="28"/>
          <w:szCs w:val="28"/>
          <w:bdr w:val="none" w:sz="0" w:space="0" w:color="auto" w:frame="1"/>
        </w:rPr>
        <w:t>工作</w:t>
      </w:r>
      <w:r w:rsidRPr="003F69A8">
        <w:rPr>
          <w:rFonts w:ascii="仿宋" w:eastAsia="仿宋" w:hAnsi="仿宋" w:cs="宋体" w:hint="eastAsia"/>
          <w:color w:val="000000"/>
          <w:kern w:val="0"/>
          <w:sz w:val="28"/>
          <w:szCs w:val="28"/>
          <w:bdr w:val="none" w:sz="0" w:space="0" w:color="auto" w:frame="1"/>
        </w:rPr>
        <w:t>。现将申报工作的有关注意事项通知如下：</w:t>
      </w:r>
    </w:p>
    <w:p w:rsidR="003F69A8" w:rsidRPr="003F69A8" w:rsidRDefault="003F69A8" w:rsidP="00610393">
      <w:pPr>
        <w:widowControl/>
        <w:spacing w:line="360" w:lineRule="auto"/>
        <w:ind w:firstLine="570"/>
        <w:jc w:val="left"/>
        <w:rPr>
          <w:rFonts w:ascii="仿宋" w:eastAsia="仿宋" w:hAnsi="仿宋" w:cs="宋体"/>
          <w:color w:val="000000"/>
          <w:kern w:val="0"/>
          <w:sz w:val="28"/>
          <w:szCs w:val="28"/>
          <w:bdr w:val="none" w:sz="0" w:space="0" w:color="auto" w:frame="1"/>
        </w:rPr>
      </w:pPr>
      <w:r w:rsidRPr="003F69A8">
        <w:rPr>
          <w:rFonts w:ascii="仿宋" w:eastAsia="仿宋" w:hAnsi="仿宋" w:cs="宋体" w:hint="eastAsia"/>
          <w:color w:val="000000"/>
          <w:kern w:val="0"/>
          <w:sz w:val="28"/>
          <w:szCs w:val="28"/>
          <w:bdr w:val="none" w:sz="0" w:space="0" w:color="auto" w:frame="1"/>
        </w:rPr>
        <w:t>申报者须在江苏省评奖网站（江苏省各省辖市社科成果网上申报首页：http://61.155.238.20/sk/web_root/cities.html，南京市网上申报密码：089013FE，填写个人及申报材料信息。也可访问江苏社科网</w:t>
      </w:r>
      <w:r w:rsidRPr="003F69A8">
        <w:rPr>
          <w:rFonts w:ascii="仿宋" w:eastAsia="仿宋" w:hAnsi="仿宋" w:cs="宋体"/>
          <w:color w:val="000000"/>
          <w:kern w:val="0"/>
          <w:sz w:val="28"/>
          <w:szCs w:val="28"/>
          <w:bdr w:val="none" w:sz="0" w:space="0" w:color="auto" w:frame="1"/>
        </w:rPr>
        <w:t>（http://www.js-skl.org.cn/index.php）</w:t>
      </w:r>
      <w:r w:rsidRPr="003F69A8">
        <w:rPr>
          <w:rFonts w:ascii="仿宋" w:eastAsia="仿宋" w:hAnsi="仿宋" w:cs="宋体" w:hint="eastAsia"/>
          <w:color w:val="000000"/>
          <w:kern w:val="0"/>
          <w:sz w:val="28"/>
          <w:szCs w:val="28"/>
          <w:bdr w:val="none" w:sz="0" w:space="0" w:color="auto" w:frame="1"/>
        </w:rPr>
        <w:t>来完成。完成后在南京社科网站（</w:t>
      </w:r>
      <w:r w:rsidRPr="003F69A8">
        <w:rPr>
          <w:rFonts w:ascii="仿宋" w:eastAsia="仿宋" w:hAnsi="仿宋" w:cs="宋体"/>
          <w:color w:val="000000"/>
          <w:kern w:val="0"/>
          <w:sz w:val="28"/>
          <w:szCs w:val="28"/>
          <w:bdr w:val="none" w:sz="0" w:space="0" w:color="auto" w:frame="1"/>
        </w:rPr>
        <w:t>http://ass.nanjing.gov.cn/skw/</w:t>
      </w:r>
      <w:r w:rsidRPr="003F69A8">
        <w:rPr>
          <w:rFonts w:ascii="仿宋" w:eastAsia="仿宋" w:hAnsi="仿宋" w:cs="宋体" w:hint="eastAsia"/>
          <w:color w:val="000000"/>
          <w:kern w:val="0"/>
          <w:sz w:val="28"/>
          <w:szCs w:val="28"/>
          <w:bdr w:val="none" w:sz="0" w:space="0" w:color="auto" w:frame="1"/>
        </w:rPr>
        <w:t>）下载《南京市哲学社会科学优秀成果评奖申报表》，填写完成后到南京社科成果评奖办公室办理成果申报手续。</w:t>
      </w:r>
    </w:p>
    <w:p w:rsidR="00AF47FA" w:rsidRPr="003F69A8" w:rsidRDefault="00AF47FA" w:rsidP="00610393">
      <w:pPr>
        <w:spacing w:line="360" w:lineRule="auto"/>
        <w:ind w:firstLineChars="200" w:firstLine="560"/>
        <w:rPr>
          <w:rFonts w:ascii="仿宋" w:eastAsia="仿宋" w:hAnsi="仿宋" w:cs="宋体"/>
          <w:color w:val="000000"/>
          <w:kern w:val="0"/>
          <w:sz w:val="28"/>
          <w:szCs w:val="28"/>
          <w:bdr w:val="none" w:sz="0" w:space="0" w:color="auto" w:frame="1"/>
        </w:rPr>
      </w:pPr>
      <w:r w:rsidRPr="003F69A8">
        <w:rPr>
          <w:rFonts w:ascii="仿宋" w:eastAsia="仿宋" w:hAnsi="仿宋" w:cs="宋体" w:hint="eastAsia"/>
          <w:color w:val="000000"/>
          <w:kern w:val="0"/>
          <w:sz w:val="28"/>
          <w:szCs w:val="28"/>
          <w:bdr w:val="none" w:sz="0" w:space="0" w:color="auto" w:frame="1"/>
        </w:rPr>
        <w:t>请</w:t>
      </w:r>
      <w:r w:rsidR="00086E30" w:rsidRPr="003F69A8">
        <w:rPr>
          <w:rFonts w:ascii="仿宋" w:eastAsia="仿宋" w:hAnsi="仿宋" w:cs="宋体" w:hint="eastAsia"/>
          <w:color w:val="000000"/>
          <w:kern w:val="0"/>
          <w:sz w:val="28"/>
          <w:szCs w:val="28"/>
          <w:bdr w:val="none" w:sz="0" w:space="0" w:color="auto" w:frame="1"/>
        </w:rPr>
        <w:t>申报者</w:t>
      </w:r>
      <w:r w:rsidRPr="003F69A8">
        <w:rPr>
          <w:rFonts w:ascii="仿宋" w:eastAsia="仿宋" w:hAnsi="仿宋" w:cs="宋体" w:hint="eastAsia"/>
          <w:color w:val="000000"/>
          <w:kern w:val="0"/>
          <w:sz w:val="28"/>
          <w:szCs w:val="28"/>
          <w:bdr w:val="none" w:sz="0" w:space="0" w:color="auto" w:frame="1"/>
        </w:rPr>
        <w:t>认真查阅南京市哲学社会科学优秀成果评奖委员会通知</w:t>
      </w:r>
      <w:r w:rsidR="00C13D87" w:rsidRPr="003F69A8">
        <w:rPr>
          <w:rFonts w:ascii="仿宋" w:eastAsia="仿宋" w:hAnsi="仿宋" w:cs="宋体" w:hint="eastAsia"/>
          <w:color w:val="000000"/>
          <w:kern w:val="0"/>
          <w:sz w:val="28"/>
          <w:szCs w:val="28"/>
          <w:bdr w:val="none" w:sz="0" w:space="0" w:color="auto" w:frame="1"/>
        </w:rPr>
        <w:t>文件</w:t>
      </w:r>
      <w:r w:rsidRPr="003F69A8">
        <w:rPr>
          <w:rFonts w:ascii="仿宋" w:eastAsia="仿宋" w:hAnsi="仿宋" w:cs="宋体" w:hint="eastAsia"/>
          <w:color w:val="000000"/>
          <w:kern w:val="0"/>
          <w:sz w:val="28"/>
          <w:szCs w:val="28"/>
          <w:bdr w:val="none" w:sz="0" w:space="0" w:color="auto" w:frame="1"/>
        </w:rPr>
        <w:t>及申报表格、材料要求，申报时须提交以下材料：</w:t>
      </w:r>
    </w:p>
    <w:p w:rsidR="00AF47FA" w:rsidRPr="003F69A8" w:rsidRDefault="00C13D87" w:rsidP="00610393">
      <w:pPr>
        <w:spacing w:line="360" w:lineRule="auto"/>
        <w:ind w:firstLineChars="200" w:firstLine="560"/>
        <w:rPr>
          <w:rFonts w:ascii="仿宋" w:eastAsia="仿宋" w:hAnsi="仿宋" w:cs="宋体"/>
          <w:color w:val="000000"/>
          <w:kern w:val="0"/>
          <w:sz w:val="28"/>
          <w:szCs w:val="28"/>
          <w:bdr w:val="none" w:sz="0" w:space="0" w:color="auto" w:frame="1"/>
        </w:rPr>
      </w:pPr>
      <w:r w:rsidRPr="003F69A8">
        <w:rPr>
          <w:rFonts w:ascii="仿宋" w:eastAsia="仿宋" w:hAnsi="仿宋" w:cs="宋体"/>
          <w:color w:val="000000"/>
          <w:kern w:val="0"/>
          <w:sz w:val="28"/>
          <w:szCs w:val="28"/>
          <w:bdr w:val="none" w:sz="0" w:space="0" w:color="auto" w:frame="1"/>
        </w:rPr>
        <w:t>1.</w:t>
      </w:r>
      <w:r w:rsidR="00AF47FA" w:rsidRPr="003F69A8">
        <w:rPr>
          <w:rFonts w:ascii="仿宋" w:eastAsia="仿宋" w:hAnsi="仿宋" w:cs="宋体" w:hint="eastAsia"/>
          <w:color w:val="000000"/>
          <w:kern w:val="0"/>
          <w:sz w:val="28"/>
          <w:szCs w:val="28"/>
          <w:bdr w:val="none" w:sz="0" w:space="0" w:color="auto" w:frame="1"/>
        </w:rPr>
        <w:t>填写完成后的《</w:t>
      </w:r>
      <w:r w:rsidR="003839BD" w:rsidRPr="003F69A8">
        <w:rPr>
          <w:rFonts w:ascii="仿宋" w:eastAsia="仿宋" w:hAnsi="仿宋" w:cs="宋体" w:hint="eastAsia"/>
          <w:color w:val="000000"/>
          <w:kern w:val="0"/>
          <w:sz w:val="28"/>
          <w:szCs w:val="28"/>
          <w:bdr w:val="none" w:sz="0" w:space="0" w:color="auto" w:frame="1"/>
        </w:rPr>
        <w:t>南京市第十</w:t>
      </w:r>
      <w:r w:rsidR="003F69A8" w:rsidRPr="003F69A8">
        <w:rPr>
          <w:rFonts w:ascii="仿宋" w:eastAsia="仿宋" w:hAnsi="仿宋" w:cs="宋体" w:hint="eastAsia"/>
          <w:color w:val="000000"/>
          <w:kern w:val="0"/>
          <w:sz w:val="28"/>
          <w:szCs w:val="28"/>
          <w:bdr w:val="none" w:sz="0" w:space="0" w:color="auto" w:frame="1"/>
        </w:rPr>
        <w:t>四</w:t>
      </w:r>
      <w:r w:rsidR="003839BD" w:rsidRPr="003F69A8">
        <w:rPr>
          <w:rFonts w:ascii="仿宋" w:eastAsia="仿宋" w:hAnsi="仿宋" w:cs="宋体" w:hint="eastAsia"/>
          <w:color w:val="000000"/>
          <w:kern w:val="0"/>
          <w:sz w:val="28"/>
          <w:szCs w:val="28"/>
          <w:bdr w:val="none" w:sz="0" w:space="0" w:color="auto" w:frame="1"/>
        </w:rPr>
        <w:t>次哲学社会科学优秀成果评奖申报表</w:t>
      </w:r>
      <w:r w:rsidR="00AF47FA" w:rsidRPr="003F69A8">
        <w:rPr>
          <w:rFonts w:ascii="仿宋" w:eastAsia="仿宋" w:hAnsi="仿宋" w:cs="宋体" w:hint="eastAsia"/>
          <w:color w:val="000000"/>
          <w:kern w:val="0"/>
          <w:sz w:val="28"/>
          <w:szCs w:val="28"/>
          <w:bdr w:val="none" w:sz="0" w:space="0" w:color="auto" w:frame="1"/>
        </w:rPr>
        <w:t>》打印稿一式两份，成果原件1份；</w:t>
      </w:r>
    </w:p>
    <w:p w:rsidR="003839BD" w:rsidRPr="003F69A8" w:rsidRDefault="00C13D87" w:rsidP="00610393">
      <w:pPr>
        <w:spacing w:line="360" w:lineRule="auto"/>
        <w:ind w:firstLineChars="200" w:firstLine="560"/>
        <w:rPr>
          <w:rFonts w:ascii="仿宋" w:eastAsia="仿宋" w:hAnsi="仿宋" w:cs="宋体"/>
          <w:color w:val="000000"/>
          <w:kern w:val="0"/>
          <w:sz w:val="28"/>
          <w:szCs w:val="28"/>
          <w:bdr w:val="none" w:sz="0" w:space="0" w:color="auto" w:frame="1"/>
        </w:rPr>
      </w:pPr>
      <w:r w:rsidRPr="003F69A8">
        <w:rPr>
          <w:rFonts w:ascii="仿宋" w:eastAsia="仿宋" w:hAnsi="仿宋" w:cs="宋体"/>
          <w:color w:val="000000"/>
          <w:kern w:val="0"/>
          <w:sz w:val="28"/>
          <w:szCs w:val="28"/>
          <w:bdr w:val="none" w:sz="0" w:space="0" w:color="auto" w:frame="1"/>
        </w:rPr>
        <w:t>2.</w:t>
      </w:r>
      <w:r w:rsidR="00086E30" w:rsidRPr="003F69A8">
        <w:rPr>
          <w:rFonts w:ascii="仿宋" w:eastAsia="仿宋" w:hAnsi="仿宋" w:cs="宋体" w:hint="eastAsia"/>
          <w:color w:val="000000"/>
          <w:kern w:val="0"/>
          <w:sz w:val="28"/>
          <w:szCs w:val="28"/>
          <w:bdr w:val="none" w:sz="0" w:space="0" w:color="auto" w:frame="1"/>
        </w:rPr>
        <w:t>还可提交有关该项成果社会效应和评价的附属证明材料（不提供附属证明材料的，《申报表》所填社会效应和评价在评审时一般不予认可）</w:t>
      </w:r>
      <w:r w:rsidR="00AF47FA" w:rsidRPr="003F69A8">
        <w:rPr>
          <w:rFonts w:ascii="仿宋" w:eastAsia="仿宋" w:hAnsi="仿宋" w:cs="宋体" w:hint="eastAsia"/>
          <w:color w:val="000000"/>
          <w:kern w:val="0"/>
          <w:sz w:val="28"/>
          <w:szCs w:val="28"/>
          <w:bdr w:val="none" w:sz="0" w:space="0" w:color="auto" w:frame="1"/>
        </w:rPr>
        <w:t>。</w:t>
      </w:r>
    </w:p>
    <w:p w:rsidR="009C01E7" w:rsidRPr="003F69A8" w:rsidRDefault="003839BD" w:rsidP="00610393">
      <w:pPr>
        <w:spacing w:line="360" w:lineRule="auto"/>
        <w:ind w:firstLineChars="200" w:firstLine="560"/>
        <w:rPr>
          <w:rFonts w:ascii="仿宋" w:eastAsia="仿宋" w:hAnsi="仿宋" w:cs="宋体"/>
          <w:color w:val="000000"/>
          <w:kern w:val="0"/>
          <w:sz w:val="28"/>
          <w:szCs w:val="28"/>
          <w:bdr w:val="none" w:sz="0" w:space="0" w:color="auto" w:frame="1"/>
        </w:rPr>
      </w:pPr>
      <w:r w:rsidRPr="003F69A8">
        <w:rPr>
          <w:rFonts w:ascii="仿宋" w:eastAsia="仿宋" w:hAnsi="仿宋" w:cs="宋体" w:hint="eastAsia"/>
          <w:color w:val="000000"/>
          <w:kern w:val="0"/>
          <w:sz w:val="28"/>
          <w:szCs w:val="28"/>
          <w:bdr w:val="none" w:sz="0" w:space="0" w:color="auto" w:frame="1"/>
        </w:rPr>
        <w:lastRenderedPageBreak/>
        <w:t>请于</w:t>
      </w:r>
      <w:r w:rsidR="003F69A8" w:rsidRPr="003F69A8">
        <w:rPr>
          <w:rFonts w:ascii="仿宋" w:eastAsia="仿宋" w:hAnsi="仿宋" w:cs="宋体"/>
          <w:color w:val="000000"/>
          <w:kern w:val="0"/>
          <w:sz w:val="28"/>
          <w:szCs w:val="28"/>
          <w:bdr w:val="none" w:sz="0" w:space="0" w:color="auto" w:frame="1"/>
        </w:rPr>
        <w:t>4</w:t>
      </w:r>
      <w:r w:rsidRPr="003F69A8">
        <w:rPr>
          <w:rFonts w:ascii="仿宋" w:eastAsia="仿宋" w:hAnsi="仿宋" w:cs="宋体" w:hint="eastAsia"/>
          <w:color w:val="000000"/>
          <w:kern w:val="0"/>
          <w:sz w:val="28"/>
          <w:szCs w:val="28"/>
          <w:bdr w:val="none" w:sz="0" w:space="0" w:color="auto" w:frame="1"/>
        </w:rPr>
        <w:t>月</w:t>
      </w:r>
      <w:r w:rsidR="003F69A8" w:rsidRPr="003F69A8">
        <w:rPr>
          <w:rFonts w:ascii="仿宋" w:eastAsia="仿宋" w:hAnsi="仿宋" w:cs="宋体" w:hint="eastAsia"/>
          <w:color w:val="000000"/>
          <w:kern w:val="0"/>
          <w:sz w:val="28"/>
          <w:szCs w:val="28"/>
          <w:bdr w:val="none" w:sz="0" w:space="0" w:color="auto" w:frame="1"/>
        </w:rPr>
        <w:t>26</w:t>
      </w:r>
      <w:r w:rsidRPr="003F69A8">
        <w:rPr>
          <w:rFonts w:ascii="仿宋" w:eastAsia="仿宋" w:hAnsi="仿宋" w:cs="宋体" w:hint="eastAsia"/>
          <w:color w:val="000000"/>
          <w:kern w:val="0"/>
          <w:sz w:val="28"/>
          <w:szCs w:val="28"/>
          <w:bdr w:val="none" w:sz="0" w:space="0" w:color="auto" w:frame="1"/>
        </w:rPr>
        <w:t>日前将申报材料</w:t>
      </w:r>
      <w:r w:rsidR="00E4683F" w:rsidRPr="003F69A8">
        <w:rPr>
          <w:rFonts w:ascii="仿宋" w:eastAsia="仿宋" w:hAnsi="仿宋" w:cs="宋体" w:hint="eastAsia"/>
          <w:color w:val="000000"/>
          <w:kern w:val="0"/>
          <w:sz w:val="28"/>
          <w:szCs w:val="28"/>
          <w:bdr w:val="none" w:sz="0" w:space="0" w:color="auto" w:frame="1"/>
        </w:rPr>
        <w:t>纸质文件</w:t>
      </w:r>
      <w:r w:rsidR="002A29BF">
        <w:rPr>
          <w:rFonts w:ascii="仿宋" w:eastAsia="仿宋" w:hAnsi="仿宋" w:cs="宋体" w:hint="eastAsia"/>
          <w:color w:val="000000"/>
          <w:kern w:val="0"/>
          <w:sz w:val="28"/>
          <w:szCs w:val="28"/>
          <w:bdr w:val="none" w:sz="0" w:space="0" w:color="auto" w:frame="1"/>
        </w:rPr>
        <w:t>交由科研联系人</w:t>
      </w:r>
      <w:bookmarkStart w:id="0" w:name="_GoBack"/>
      <w:bookmarkEnd w:id="0"/>
      <w:r w:rsidR="002A29BF">
        <w:rPr>
          <w:rFonts w:ascii="仿宋" w:eastAsia="仿宋" w:hAnsi="仿宋" w:cs="宋体" w:hint="eastAsia"/>
          <w:color w:val="000000"/>
          <w:kern w:val="0"/>
          <w:sz w:val="28"/>
          <w:szCs w:val="28"/>
          <w:bdr w:val="none" w:sz="0" w:space="0" w:color="auto" w:frame="1"/>
        </w:rPr>
        <w:t>统一</w:t>
      </w:r>
      <w:r w:rsidRPr="003F69A8">
        <w:rPr>
          <w:rFonts w:ascii="仿宋" w:eastAsia="仿宋" w:hAnsi="仿宋" w:cs="宋体" w:hint="eastAsia"/>
          <w:color w:val="000000"/>
          <w:kern w:val="0"/>
          <w:sz w:val="28"/>
          <w:szCs w:val="28"/>
          <w:bdr w:val="none" w:sz="0" w:space="0" w:color="auto" w:frame="1"/>
        </w:rPr>
        <w:t>报送学校科技处</w:t>
      </w:r>
      <w:r w:rsidR="00E4683F" w:rsidRPr="003F69A8">
        <w:rPr>
          <w:rFonts w:ascii="仿宋" w:eastAsia="仿宋" w:hAnsi="仿宋" w:cs="宋体" w:hint="eastAsia"/>
          <w:color w:val="000000"/>
          <w:kern w:val="0"/>
          <w:sz w:val="28"/>
          <w:szCs w:val="28"/>
          <w:bdr w:val="none" w:sz="0" w:space="0" w:color="auto" w:frame="1"/>
        </w:rPr>
        <w:t>，</w:t>
      </w:r>
      <w:r w:rsidR="003F69A8">
        <w:rPr>
          <w:rFonts w:ascii="仿宋" w:eastAsia="仿宋" w:hAnsi="仿宋" w:cs="宋体" w:hint="eastAsia"/>
          <w:color w:val="000000"/>
          <w:kern w:val="0"/>
          <w:sz w:val="28"/>
          <w:szCs w:val="28"/>
          <w:bdr w:val="none" w:sz="0" w:space="0" w:color="auto" w:frame="1"/>
        </w:rPr>
        <w:t>同时将电子版发送到指定邮箱，</w:t>
      </w:r>
      <w:r w:rsidR="00E4683F" w:rsidRPr="003F69A8">
        <w:rPr>
          <w:rFonts w:ascii="仿宋" w:eastAsia="仿宋" w:hAnsi="仿宋" w:cs="宋体" w:hint="eastAsia"/>
          <w:b/>
          <w:color w:val="000000"/>
          <w:kern w:val="0"/>
          <w:sz w:val="28"/>
          <w:szCs w:val="28"/>
          <w:bdr w:val="none" w:sz="0" w:space="0" w:color="auto" w:frame="1"/>
        </w:rPr>
        <w:t>逾期不予受理</w:t>
      </w:r>
      <w:r w:rsidRPr="003F69A8">
        <w:rPr>
          <w:rFonts w:ascii="仿宋" w:eastAsia="仿宋" w:hAnsi="仿宋" w:cs="宋体" w:hint="eastAsia"/>
          <w:color w:val="000000"/>
          <w:kern w:val="0"/>
          <w:sz w:val="28"/>
          <w:szCs w:val="28"/>
          <w:bdr w:val="none" w:sz="0" w:space="0" w:color="auto" w:frame="1"/>
        </w:rPr>
        <w:t>。</w:t>
      </w:r>
    </w:p>
    <w:p w:rsidR="00C13D87" w:rsidRPr="003F69A8" w:rsidRDefault="00E4683F" w:rsidP="00610393">
      <w:pPr>
        <w:spacing w:line="360" w:lineRule="auto"/>
        <w:ind w:firstLineChars="200" w:firstLine="560"/>
        <w:rPr>
          <w:rFonts w:ascii="仿宋" w:eastAsia="仿宋" w:hAnsi="仿宋" w:cs="宋体"/>
          <w:color w:val="000000"/>
          <w:kern w:val="0"/>
          <w:sz w:val="28"/>
          <w:szCs w:val="28"/>
          <w:bdr w:val="none" w:sz="0" w:space="0" w:color="auto" w:frame="1"/>
        </w:rPr>
      </w:pPr>
      <w:r w:rsidRPr="003F69A8">
        <w:rPr>
          <w:rFonts w:ascii="仿宋" w:eastAsia="仿宋" w:hAnsi="仿宋" w:cs="宋体"/>
          <w:color w:val="000000"/>
          <w:kern w:val="0"/>
          <w:sz w:val="28"/>
          <w:szCs w:val="28"/>
          <w:bdr w:val="none" w:sz="0" w:space="0" w:color="auto" w:frame="1"/>
        </w:rPr>
        <w:t>联系人</w:t>
      </w:r>
      <w:r w:rsidRPr="003F69A8">
        <w:rPr>
          <w:rFonts w:ascii="仿宋" w:eastAsia="仿宋" w:hAnsi="仿宋" w:cs="宋体" w:hint="eastAsia"/>
          <w:color w:val="000000"/>
          <w:kern w:val="0"/>
          <w:sz w:val="28"/>
          <w:szCs w:val="28"/>
          <w:bdr w:val="none" w:sz="0" w:space="0" w:color="auto" w:frame="1"/>
        </w:rPr>
        <w:t>：</w:t>
      </w:r>
      <w:r w:rsidRPr="003F69A8">
        <w:rPr>
          <w:rFonts w:ascii="仿宋" w:eastAsia="仿宋" w:hAnsi="仿宋" w:cs="宋体"/>
          <w:color w:val="000000"/>
          <w:kern w:val="0"/>
          <w:sz w:val="28"/>
          <w:szCs w:val="28"/>
          <w:bdr w:val="none" w:sz="0" w:space="0" w:color="auto" w:frame="1"/>
        </w:rPr>
        <w:t>林龙</w:t>
      </w:r>
      <w:r w:rsidRPr="003F69A8">
        <w:rPr>
          <w:rFonts w:ascii="仿宋" w:eastAsia="仿宋" w:hAnsi="仿宋" w:cs="宋体" w:hint="eastAsia"/>
          <w:color w:val="000000"/>
          <w:kern w:val="0"/>
          <w:sz w:val="28"/>
          <w:szCs w:val="28"/>
          <w:bdr w:val="none" w:sz="0" w:space="0" w:color="auto" w:frame="1"/>
        </w:rPr>
        <w:t>；</w:t>
      </w:r>
      <w:r w:rsidRPr="003F69A8">
        <w:rPr>
          <w:rFonts w:ascii="仿宋" w:eastAsia="仿宋" w:hAnsi="仿宋" w:cs="宋体"/>
          <w:color w:val="000000"/>
          <w:kern w:val="0"/>
          <w:sz w:val="28"/>
          <w:szCs w:val="28"/>
          <w:bdr w:val="none" w:sz="0" w:space="0" w:color="auto" w:frame="1"/>
        </w:rPr>
        <w:t>联系电话</w:t>
      </w:r>
      <w:r w:rsidRPr="003F69A8">
        <w:rPr>
          <w:rFonts w:ascii="仿宋" w:eastAsia="仿宋" w:hAnsi="仿宋" w:cs="宋体" w:hint="eastAsia"/>
          <w:color w:val="000000"/>
          <w:kern w:val="0"/>
          <w:sz w:val="28"/>
          <w:szCs w:val="28"/>
          <w:bdr w:val="none" w:sz="0" w:space="0" w:color="auto" w:frame="1"/>
        </w:rPr>
        <w:t>：82212117</w:t>
      </w:r>
      <w:r w:rsidR="003F69A8">
        <w:rPr>
          <w:rFonts w:ascii="仿宋" w:eastAsia="仿宋" w:hAnsi="仿宋" w:cs="宋体" w:hint="eastAsia"/>
          <w:color w:val="000000"/>
          <w:kern w:val="0"/>
          <w:sz w:val="28"/>
          <w:szCs w:val="28"/>
          <w:bdr w:val="none" w:sz="0" w:space="0" w:color="auto" w:frame="1"/>
        </w:rPr>
        <w:t>；邮箱：</w:t>
      </w:r>
      <w:hyperlink r:id="rId7" w:history="1">
        <w:r w:rsidR="00274E14" w:rsidRPr="00274E14">
          <w:rPr>
            <w:rFonts w:ascii="仿宋" w:eastAsia="仿宋" w:hAnsi="仿宋" w:cs="宋体" w:hint="eastAsia"/>
            <w:color w:val="000000"/>
            <w:kern w:val="0"/>
            <w:sz w:val="28"/>
            <w:szCs w:val="28"/>
            <w:bdr w:val="none" w:sz="0" w:space="0" w:color="auto" w:frame="1"/>
          </w:rPr>
          <w:t>kjc@njou.edu.cn</w:t>
        </w:r>
        <w:r w:rsidR="00274E14" w:rsidRPr="00274E14">
          <w:rPr>
            <w:rFonts w:ascii="仿宋" w:eastAsia="仿宋" w:hAnsi="仿宋" w:cs="宋体"/>
            <w:color w:val="000000"/>
            <w:kern w:val="0"/>
            <w:sz w:val="28"/>
            <w:szCs w:val="28"/>
            <w:bdr w:val="none" w:sz="0" w:space="0" w:color="auto" w:frame="1"/>
          </w:rPr>
          <w:t>；地址：南京市游府西街</w:t>
        </w:r>
        <w:r w:rsidR="00274E14" w:rsidRPr="00274E14">
          <w:rPr>
            <w:rFonts w:ascii="仿宋" w:eastAsia="仿宋" w:hAnsi="仿宋" w:cs="宋体" w:hint="eastAsia"/>
            <w:color w:val="000000"/>
            <w:kern w:val="0"/>
            <w:sz w:val="28"/>
            <w:szCs w:val="28"/>
            <w:bdr w:val="none" w:sz="0" w:space="0" w:color="auto" w:frame="1"/>
          </w:rPr>
          <w:t>46号606</w:t>
        </w:r>
      </w:hyperlink>
      <w:r w:rsidR="00274E14">
        <w:rPr>
          <w:rFonts w:ascii="仿宋" w:eastAsia="仿宋" w:hAnsi="仿宋" w:cs="宋体" w:hint="eastAsia"/>
          <w:color w:val="000000"/>
          <w:kern w:val="0"/>
          <w:sz w:val="28"/>
          <w:szCs w:val="28"/>
          <w:bdr w:val="none" w:sz="0" w:space="0" w:color="auto" w:frame="1"/>
        </w:rPr>
        <w:t>室。</w:t>
      </w:r>
    </w:p>
    <w:p w:rsidR="00C13D87" w:rsidRPr="003F69A8" w:rsidRDefault="00C13D87" w:rsidP="00610393">
      <w:pPr>
        <w:spacing w:line="360" w:lineRule="auto"/>
        <w:rPr>
          <w:rFonts w:ascii="仿宋" w:eastAsia="仿宋" w:hAnsi="仿宋" w:cs="宋体"/>
          <w:color w:val="000000"/>
          <w:kern w:val="0"/>
          <w:sz w:val="28"/>
          <w:szCs w:val="28"/>
          <w:bdr w:val="none" w:sz="0" w:space="0" w:color="auto" w:frame="1"/>
        </w:rPr>
      </w:pPr>
    </w:p>
    <w:p w:rsidR="00AF47FA" w:rsidRPr="003F69A8" w:rsidRDefault="00AF47FA" w:rsidP="00C514C9">
      <w:pPr>
        <w:spacing w:line="360" w:lineRule="auto"/>
        <w:ind w:firstLineChars="200" w:firstLine="560"/>
        <w:rPr>
          <w:rFonts w:ascii="仿宋" w:eastAsia="仿宋" w:hAnsi="仿宋" w:cs="宋体"/>
          <w:color w:val="000000"/>
          <w:kern w:val="0"/>
          <w:sz w:val="28"/>
          <w:szCs w:val="28"/>
          <w:bdr w:val="none" w:sz="0" w:space="0" w:color="auto" w:frame="1"/>
        </w:rPr>
      </w:pPr>
      <w:r w:rsidRPr="003F69A8">
        <w:rPr>
          <w:rFonts w:ascii="仿宋" w:eastAsia="仿宋" w:hAnsi="仿宋" w:cs="宋体"/>
          <w:color w:val="000000"/>
          <w:kern w:val="0"/>
          <w:sz w:val="28"/>
          <w:szCs w:val="28"/>
          <w:bdr w:val="none" w:sz="0" w:space="0" w:color="auto" w:frame="1"/>
        </w:rPr>
        <w:t>附件</w:t>
      </w:r>
      <w:r w:rsidRPr="003F69A8">
        <w:rPr>
          <w:rFonts w:ascii="仿宋" w:eastAsia="仿宋" w:hAnsi="仿宋" w:cs="宋体" w:hint="eastAsia"/>
          <w:color w:val="000000"/>
          <w:kern w:val="0"/>
          <w:sz w:val="28"/>
          <w:szCs w:val="28"/>
          <w:bdr w:val="none" w:sz="0" w:space="0" w:color="auto" w:frame="1"/>
        </w:rPr>
        <w:t>：</w:t>
      </w:r>
      <w:r w:rsidR="003F69A8" w:rsidRPr="003F69A8">
        <w:rPr>
          <w:rFonts w:ascii="仿宋" w:eastAsia="仿宋" w:hAnsi="仿宋" w:cs="宋体" w:hint="eastAsia"/>
          <w:color w:val="000000"/>
          <w:kern w:val="0"/>
          <w:sz w:val="28"/>
          <w:szCs w:val="28"/>
          <w:bdr w:val="none" w:sz="0" w:space="0" w:color="auto" w:frame="1"/>
        </w:rPr>
        <w:t>关于进行南京市第十四</w:t>
      </w:r>
      <w:r w:rsidRPr="003F69A8">
        <w:rPr>
          <w:rFonts w:ascii="仿宋" w:eastAsia="仿宋" w:hAnsi="仿宋" w:cs="宋体" w:hint="eastAsia"/>
          <w:color w:val="000000"/>
          <w:kern w:val="0"/>
          <w:sz w:val="28"/>
          <w:szCs w:val="28"/>
          <w:bdr w:val="none" w:sz="0" w:space="0" w:color="auto" w:frame="1"/>
        </w:rPr>
        <w:t>次哲学社会科学优秀成果评奖工作的通知</w:t>
      </w:r>
    </w:p>
    <w:p w:rsidR="00B36772" w:rsidRPr="003F69A8" w:rsidRDefault="00B36772" w:rsidP="00B36772">
      <w:pPr>
        <w:spacing w:line="360" w:lineRule="auto"/>
        <w:rPr>
          <w:rFonts w:ascii="仿宋" w:eastAsia="仿宋" w:hAnsi="仿宋" w:cs="宋体"/>
          <w:color w:val="000000"/>
          <w:kern w:val="0"/>
          <w:sz w:val="28"/>
          <w:szCs w:val="28"/>
          <w:bdr w:val="none" w:sz="0" w:space="0" w:color="auto" w:frame="1"/>
        </w:rPr>
      </w:pPr>
    </w:p>
    <w:tbl>
      <w:tblPr>
        <w:tblStyle w:val="a6"/>
        <w:tblW w:w="3964" w:type="dxa"/>
        <w:tblInd w:w="5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134"/>
      </w:tblGrid>
      <w:tr w:rsidR="00B36772" w:rsidTr="00077E39">
        <w:trPr>
          <w:trHeight w:val="114"/>
        </w:trPr>
        <w:tc>
          <w:tcPr>
            <w:tcW w:w="2830" w:type="dxa"/>
            <w:vAlign w:val="bottom"/>
          </w:tcPr>
          <w:p w:rsidR="00B36772" w:rsidRDefault="00B36772" w:rsidP="00077E39">
            <w:pPr>
              <w:jc w:val="distribute"/>
              <w:rPr>
                <w:rFonts w:ascii="仿宋" w:eastAsia="仿宋" w:hAnsi="仿宋"/>
                <w:sz w:val="28"/>
              </w:rPr>
            </w:pPr>
            <w:r>
              <w:rPr>
                <w:rFonts w:ascii="仿宋" w:eastAsia="仿宋" w:hAnsi="仿宋"/>
                <w:sz w:val="28"/>
              </w:rPr>
              <w:t>南京城市职业学院</w:t>
            </w:r>
          </w:p>
        </w:tc>
        <w:tc>
          <w:tcPr>
            <w:tcW w:w="1134" w:type="dxa"/>
            <w:vMerge w:val="restart"/>
            <w:vAlign w:val="center"/>
          </w:tcPr>
          <w:p w:rsidR="00B36772" w:rsidRDefault="00B36772" w:rsidP="00077E39">
            <w:pPr>
              <w:rPr>
                <w:rFonts w:ascii="仿宋" w:eastAsia="仿宋" w:hAnsi="仿宋"/>
                <w:sz w:val="28"/>
              </w:rPr>
            </w:pPr>
            <w:r>
              <w:rPr>
                <w:rFonts w:ascii="仿宋" w:eastAsia="仿宋" w:hAnsi="仿宋"/>
                <w:sz w:val="28"/>
              </w:rPr>
              <w:t>科技处</w:t>
            </w:r>
          </w:p>
        </w:tc>
      </w:tr>
      <w:tr w:rsidR="00B36772" w:rsidTr="00077E39">
        <w:tc>
          <w:tcPr>
            <w:tcW w:w="2830" w:type="dxa"/>
            <w:vAlign w:val="center"/>
          </w:tcPr>
          <w:p w:rsidR="00B36772" w:rsidRDefault="00B36772" w:rsidP="00077E39">
            <w:pPr>
              <w:jc w:val="distribute"/>
              <w:rPr>
                <w:rFonts w:ascii="仿宋" w:eastAsia="仿宋" w:hAnsi="仿宋"/>
                <w:sz w:val="28"/>
              </w:rPr>
            </w:pPr>
            <w:r>
              <w:rPr>
                <w:rFonts w:ascii="仿宋" w:eastAsia="仿宋" w:hAnsi="仿宋"/>
                <w:sz w:val="28"/>
              </w:rPr>
              <w:t>南京市广播电视大学</w:t>
            </w:r>
          </w:p>
        </w:tc>
        <w:tc>
          <w:tcPr>
            <w:tcW w:w="1134" w:type="dxa"/>
            <w:vMerge/>
            <w:vAlign w:val="center"/>
          </w:tcPr>
          <w:p w:rsidR="00B36772" w:rsidRDefault="00B36772" w:rsidP="00077E39">
            <w:pPr>
              <w:rPr>
                <w:rFonts w:ascii="仿宋" w:eastAsia="仿宋" w:hAnsi="仿宋"/>
                <w:sz w:val="28"/>
              </w:rPr>
            </w:pPr>
          </w:p>
        </w:tc>
      </w:tr>
    </w:tbl>
    <w:p w:rsidR="00B36772" w:rsidRPr="003F69A8" w:rsidRDefault="00B36772" w:rsidP="00B36772">
      <w:pPr>
        <w:wordWrap w:val="0"/>
        <w:spacing w:line="360" w:lineRule="auto"/>
        <w:jc w:val="right"/>
        <w:rPr>
          <w:rFonts w:ascii="仿宋" w:eastAsia="仿宋" w:hAnsi="仿宋" w:cs="宋体"/>
          <w:color w:val="000000"/>
          <w:kern w:val="0"/>
          <w:sz w:val="28"/>
          <w:szCs w:val="28"/>
          <w:bdr w:val="none" w:sz="0" w:space="0" w:color="auto" w:frame="1"/>
        </w:rPr>
      </w:pPr>
      <w:r w:rsidRPr="003F69A8">
        <w:rPr>
          <w:rFonts w:ascii="仿宋" w:eastAsia="仿宋" w:hAnsi="仿宋" w:cs="宋体" w:hint="eastAsia"/>
          <w:color w:val="000000"/>
          <w:kern w:val="0"/>
          <w:sz w:val="28"/>
          <w:szCs w:val="28"/>
          <w:bdr w:val="none" w:sz="0" w:space="0" w:color="auto" w:frame="1"/>
        </w:rPr>
        <w:t>201</w:t>
      </w:r>
      <w:r>
        <w:rPr>
          <w:rFonts w:ascii="仿宋" w:eastAsia="仿宋" w:hAnsi="仿宋" w:cs="宋体"/>
          <w:color w:val="000000"/>
          <w:kern w:val="0"/>
          <w:sz w:val="28"/>
          <w:szCs w:val="28"/>
          <w:bdr w:val="none" w:sz="0" w:space="0" w:color="auto" w:frame="1"/>
        </w:rPr>
        <w:t>8</w:t>
      </w:r>
      <w:r w:rsidRPr="003F69A8">
        <w:rPr>
          <w:rFonts w:ascii="仿宋" w:eastAsia="仿宋" w:hAnsi="仿宋" w:cs="宋体" w:hint="eastAsia"/>
          <w:color w:val="000000"/>
          <w:kern w:val="0"/>
          <w:sz w:val="28"/>
          <w:szCs w:val="28"/>
          <w:bdr w:val="none" w:sz="0" w:space="0" w:color="auto" w:frame="1"/>
        </w:rPr>
        <w:t>年4月</w:t>
      </w:r>
      <w:r>
        <w:rPr>
          <w:rFonts w:ascii="仿宋" w:eastAsia="仿宋" w:hAnsi="仿宋" w:cs="宋体"/>
          <w:color w:val="000000"/>
          <w:kern w:val="0"/>
          <w:sz w:val="28"/>
          <w:szCs w:val="28"/>
          <w:bdr w:val="none" w:sz="0" w:space="0" w:color="auto" w:frame="1"/>
        </w:rPr>
        <w:t>1</w:t>
      </w:r>
      <w:r w:rsidRPr="003F69A8">
        <w:rPr>
          <w:rFonts w:ascii="仿宋" w:eastAsia="仿宋" w:hAnsi="仿宋" w:cs="宋体"/>
          <w:color w:val="000000"/>
          <w:kern w:val="0"/>
          <w:sz w:val="28"/>
          <w:szCs w:val="28"/>
          <w:bdr w:val="none" w:sz="0" w:space="0" w:color="auto" w:frame="1"/>
        </w:rPr>
        <w:t>0</w:t>
      </w:r>
      <w:r w:rsidRPr="003F69A8">
        <w:rPr>
          <w:rFonts w:ascii="仿宋" w:eastAsia="仿宋" w:hAnsi="仿宋" w:cs="宋体" w:hint="eastAsia"/>
          <w:color w:val="000000"/>
          <w:kern w:val="0"/>
          <w:sz w:val="28"/>
          <w:szCs w:val="28"/>
          <w:bdr w:val="none" w:sz="0" w:space="0" w:color="auto" w:frame="1"/>
        </w:rPr>
        <w:t>日</w:t>
      </w:r>
      <w:r>
        <w:rPr>
          <w:rFonts w:ascii="仿宋" w:eastAsia="仿宋" w:hAnsi="仿宋" w:cs="宋体" w:hint="eastAsia"/>
          <w:color w:val="000000"/>
          <w:kern w:val="0"/>
          <w:sz w:val="28"/>
          <w:szCs w:val="28"/>
          <w:bdr w:val="none" w:sz="0" w:space="0" w:color="auto" w:frame="1"/>
        </w:rPr>
        <w:t xml:space="preserve"> </w:t>
      </w:r>
      <w:r>
        <w:rPr>
          <w:rFonts w:ascii="仿宋" w:eastAsia="仿宋" w:hAnsi="仿宋" w:cs="宋体"/>
          <w:color w:val="000000"/>
          <w:kern w:val="0"/>
          <w:sz w:val="28"/>
          <w:szCs w:val="28"/>
          <w:bdr w:val="none" w:sz="0" w:space="0" w:color="auto" w:frame="1"/>
        </w:rPr>
        <w:t xml:space="preserve">     </w:t>
      </w:r>
    </w:p>
    <w:p w:rsidR="00AF47FA" w:rsidRPr="00B36772" w:rsidRDefault="00AF47FA" w:rsidP="00610393">
      <w:pPr>
        <w:spacing w:line="360" w:lineRule="auto"/>
        <w:rPr>
          <w:rFonts w:ascii="仿宋" w:eastAsia="仿宋" w:hAnsi="仿宋" w:cs="宋体"/>
          <w:color w:val="000000"/>
          <w:kern w:val="0"/>
          <w:sz w:val="28"/>
          <w:szCs w:val="28"/>
          <w:bdr w:val="none" w:sz="0" w:space="0" w:color="auto" w:frame="1"/>
        </w:rPr>
      </w:pPr>
    </w:p>
    <w:p w:rsidR="00AF47FA" w:rsidRDefault="00AF47FA" w:rsidP="00610393">
      <w:pPr>
        <w:widowControl/>
        <w:spacing w:line="360" w:lineRule="auto"/>
        <w:jc w:val="left"/>
        <w:rPr>
          <w:sz w:val="24"/>
          <w:szCs w:val="24"/>
        </w:rPr>
      </w:pPr>
      <w:r>
        <w:rPr>
          <w:sz w:val="24"/>
          <w:szCs w:val="24"/>
        </w:rPr>
        <w:br w:type="page"/>
      </w:r>
    </w:p>
    <w:p w:rsidR="00AF47FA" w:rsidRDefault="00AF47FA" w:rsidP="00AF47FA">
      <w:pPr>
        <w:spacing w:line="360" w:lineRule="auto"/>
        <w:rPr>
          <w:sz w:val="24"/>
          <w:szCs w:val="24"/>
        </w:rPr>
      </w:pPr>
      <w:r>
        <w:rPr>
          <w:sz w:val="24"/>
          <w:szCs w:val="24"/>
        </w:rPr>
        <w:lastRenderedPageBreak/>
        <w:t>附件</w:t>
      </w:r>
    </w:p>
    <w:p w:rsidR="003F69A8" w:rsidRPr="003F69A8" w:rsidRDefault="003F69A8" w:rsidP="003F69A8">
      <w:pPr>
        <w:widowControl/>
        <w:jc w:val="center"/>
        <w:rPr>
          <w:rFonts w:ascii="Simsun" w:eastAsia="宋体" w:hAnsi="Simsun" w:cs="宋体" w:hint="eastAsia"/>
          <w:color w:val="000000"/>
          <w:kern w:val="0"/>
          <w:szCs w:val="21"/>
        </w:rPr>
      </w:pPr>
      <w:r w:rsidRPr="003F69A8">
        <w:rPr>
          <w:rFonts w:ascii="方正大标宋简体" w:eastAsia="方正大标宋简体" w:hAnsi="Simsun" w:cs="宋体" w:hint="eastAsia"/>
          <w:color w:val="FF0000"/>
          <w:spacing w:val="113"/>
          <w:kern w:val="0"/>
          <w:sz w:val="52"/>
          <w:szCs w:val="52"/>
          <w:bdr w:val="none" w:sz="0" w:space="0" w:color="auto" w:frame="1"/>
        </w:rPr>
        <w:t>南京市哲学社会科学</w:t>
      </w:r>
    </w:p>
    <w:p w:rsidR="003F69A8" w:rsidRPr="003F69A8" w:rsidRDefault="003F69A8" w:rsidP="003F69A8">
      <w:pPr>
        <w:widowControl/>
        <w:jc w:val="center"/>
        <w:rPr>
          <w:rFonts w:ascii="Simsun" w:eastAsia="宋体" w:hAnsi="Simsun" w:cs="宋体" w:hint="eastAsia"/>
          <w:color w:val="000000"/>
          <w:kern w:val="0"/>
          <w:szCs w:val="21"/>
        </w:rPr>
      </w:pPr>
      <w:r w:rsidRPr="003F69A8">
        <w:rPr>
          <w:rFonts w:ascii="方正大标宋简体" w:eastAsia="方正大标宋简体" w:hAnsi="Simsun" w:cs="宋体" w:hint="eastAsia"/>
          <w:color w:val="FF0000"/>
          <w:spacing w:val="113"/>
          <w:kern w:val="0"/>
          <w:sz w:val="52"/>
          <w:szCs w:val="52"/>
          <w:bdr w:val="none" w:sz="0" w:space="0" w:color="auto" w:frame="1"/>
        </w:rPr>
        <w:t>优秀成果评奖委员会</w:t>
      </w:r>
    </w:p>
    <w:p w:rsidR="003F69A8" w:rsidRPr="003F69A8" w:rsidRDefault="003F69A8" w:rsidP="003F69A8">
      <w:pPr>
        <w:widowControl/>
        <w:jc w:val="left"/>
        <w:rPr>
          <w:rFonts w:ascii="Simsun" w:eastAsia="宋体" w:hAnsi="Simsun" w:cs="宋体" w:hint="eastAsia"/>
          <w:color w:val="000000"/>
          <w:kern w:val="0"/>
          <w:szCs w:val="21"/>
        </w:rPr>
      </w:pPr>
      <w:r w:rsidRPr="003F69A8">
        <w:rPr>
          <w:rFonts w:ascii="仿宋_GB2312" w:eastAsia="仿宋_GB2312" w:hAnsi="Simsun" w:cs="宋体" w:hint="eastAsia"/>
          <w:color w:val="000000"/>
          <w:kern w:val="0"/>
          <w:sz w:val="30"/>
          <w:szCs w:val="30"/>
          <w:bdr w:val="none" w:sz="0" w:space="0" w:color="auto" w:frame="1"/>
        </w:rPr>
        <w:t> </w:t>
      </w:r>
    </w:p>
    <w:p w:rsidR="003F69A8" w:rsidRPr="003F69A8" w:rsidRDefault="003F69A8" w:rsidP="003F69A8">
      <w:pPr>
        <w:widowControl/>
        <w:ind w:firstLine="980"/>
        <w:jc w:val="left"/>
        <w:rPr>
          <w:rFonts w:ascii="Simsun" w:eastAsia="宋体" w:hAnsi="Simsun" w:cs="宋体" w:hint="eastAsia"/>
          <w:color w:val="000000"/>
          <w:kern w:val="0"/>
          <w:szCs w:val="21"/>
        </w:rPr>
      </w:pPr>
      <w:r w:rsidRPr="003F69A8">
        <w:rPr>
          <w:rFonts w:ascii="Calibri" w:eastAsia="仿宋" w:hAnsi="Calibri" w:cs="Calibri"/>
          <w:color w:val="000000"/>
          <w:kern w:val="0"/>
          <w:sz w:val="28"/>
          <w:szCs w:val="28"/>
          <w:bdr w:val="none" w:sz="0" w:space="0" w:color="auto" w:frame="1"/>
        </w:rPr>
        <w:t> </w:t>
      </w:r>
    </w:p>
    <w:p w:rsidR="003F69A8" w:rsidRPr="003F69A8" w:rsidRDefault="003F69A8" w:rsidP="003F69A8">
      <w:pPr>
        <w:widowControl/>
        <w:spacing w:line="420" w:lineRule="atLeast"/>
        <w:jc w:val="left"/>
        <w:rPr>
          <w:rFonts w:ascii="Simsun" w:eastAsia="宋体" w:hAnsi="Simsun" w:cs="宋体" w:hint="eastAsia"/>
          <w:color w:val="000000"/>
          <w:kern w:val="0"/>
          <w:szCs w:val="21"/>
        </w:rPr>
      </w:pPr>
      <w:r w:rsidRPr="003F69A8">
        <w:rPr>
          <w:rFonts w:ascii="仿宋" w:eastAsia="仿宋" w:hAnsi="仿宋" w:cs="宋体" w:hint="eastAsia"/>
          <w:color w:val="000000"/>
          <w:kern w:val="0"/>
          <w:sz w:val="28"/>
          <w:szCs w:val="28"/>
          <w:bdr w:val="none" w:sz="0" w:space="0" w:color="auto" w:frame="1"/>
        </w:rPr>
        <w:t xml:space="preserve">宁社科奖字〔2018〕1号 </w:t>
      </w:r>
      <w:r w:rsidRPr="003F69A8">
        <w:rPr>
          <w:rFonts w:ascii="Calibri" w:eastAsia="仿宋" w:hAnsi="Calibri" w:cs="Calibri"/>
          <w:color w:val="000000"/>
          <w:kern w:val="0"/>
          <w:sz w:val="28"/>
          <w:szCs w:val="28"/>
          <w:bdr w:val="none" w:sz="0" w:space="0" w:color="auto" w:frame="1"/>
        </w:rPr>
        <w:t>                   </w:t>
      </w:r>
      <w:r w:rsidRPr="003F69A8">
        <w:rPr>
          <w:rFonts w:ascii="仿宋" w:eastAsia="仿宋" w:hAnsi="仿宋" w:cs="宋体" w:hint="eastAsia"/>
          <w:color w:val="000000"/>
          <w:kern w:val="0"/>
          <w:sz w:val="28"/>
          <w:szCs w:val="28"/>
          <w:bdr w:val="none" w:sz="0" w:space="0" w:color="auto" w:frame="1"/>
        </w:rPr>
        <w:t xml:space="preserve">签发人：叶南客　</w:t>
      </w:r>
    </w:p>
    <w:p w:rsidR="003F69A8" w:rsidRPr="003F69A8" w:rsidRDefault="003F69A8" w:rsidP="003F69A8">
      <w:pPr>
        <w:widowControl/>
        <w:spacing w:line="420" w:lineRule="atLeast"/>
        <w:jc w:val="left"/>
        <w:rPr>
          <w:rFonts w:ascii="Simsun" w:eastAsia="宋体" w:hAnsi="Simsun" w:cs="宋体" w:hint="eastAsia"/>
          <w:color w:val="000000"/>
          <w:kern w:val="0"/>
          <w:szCs w:val="21"/>
        </w:rPr>
      </w:pPr>
      <w:r w:rsidRPr="003F69A8">
        <w:rPr>
          <w:rFonts w:ascii="Calibri" w:eastAsia="仿宋" w:hAnsi="Calibri" w:cs="Calibri"/>
          <w:color w:val="FFFFFF"/>
          <w:kern w:val="0"/>
          <w:sz w:val="28"/>
          <w:szCs w:val="28"/>
          <w:u w:val="single"/>
          <w:bdr w:val="none" w:sz="0" w:space="0" w:color="auto" w:frame="1"/>
        </w:rPr>
        <w:t>                                          </w:t>
      </w:r>
      <w:r w:rsidRPr="003F69A8">
        <w:rPr>
          <w:rFonts w:ascii="仿宋" w:eastAsia="仿宋" w:hAnsi="仿宋" w:cs="宋体" w:hint="eastAsia"/>
          <w:color w:val="FFFFFF"/>
          <w:kern w:val="0"/>
          <w:sz w:val="28"/>
          <w:szCs w:val="28"/>
          <w:u w:val="single"/>
          <w:bdr w:val="none" w:sz="0" w:space="0" w:color="auto" w:frame="1"/>
        </w:rPr>
        <w:t xml:space="preserve">　　</w:t>
      </w:r>
      <w:r w:rsidRPr="003F69A8">
        <w:rPr>
          <w:rFonts w:ascii="Calibri" w:eastAsia="仿宋" w:hAnsi="Calibri" w:cs="Calibri"/>
          <w:color w:val="FFFFFF"/>
          <w:kern w:val="0"/>
          <w:sz w:val="28"/>
          <w:szCs w:val="28"/>
          <w:u w:val="single"/>
          <w:bdr w:val="none" w:sz="0" w:space="0" w:color="auto" w:frame="1"/>
        </w:rPr>
        <w:t>                 </w:t>
      </w:r>
    </w:p>
    <w:p w:rsidR="003F69A8" w:rsidRPr="003F69A8" w:rsidRDefault="003F69A8" w:rsidP="003F69A8">
      <w:pPr>
        <w:widowControl/>
        <w:spacing w:line="420" w:lineRule="atLeast"/>
        <w:jc w:val="center"/>
        <w:rPr>
          <w:rFonts w:ascii="Simsun" w:eastAsia="宋体" w:hAnsi="Simsun" w:cs="宋体" w:hint="eastAsia"/>
          <w:color w:val="000000"/>
          <w:kern w:val="0"/>
          <w:szCs w:val="21"/>
        </w:rPr>
      </w:pPr>
      <w:r w:rsidRPr="003F69A8">
        <w:rPr>
          <w:rFonts w:ascii="黑体" w:eastAsia="黑体" w:hAnsi="黑体" w:cs="宋体" w:hint="eastAsia"/>
          <w:color w:val="000000"/>
          <w:kern w:val="0"/>
          <w:sz w:val="36"/>
          <w:szCs w:val="36"/>
          <w:bdr w:val="none" w:sz="0" w:space="0" w:color="auto" w:frame="1"/>
        </w:rPr>
        <w:t>关于进行南京市第十四次哲学社会科学优秀成果</w:t>
      </w:r>
    </w:p>
    <w:p w:rsidR="003F69A8" w:rsidRPr="003F69A8" w:rsidRDefault="003F69A8" w:rsidP="003F69A8">
      <w:pPr>
        <w:widowControl/>
        <w:ind w:firstLine="3041"/>
        <w:jc w:val="left"/>
        <w:rPr>
          <w:rFonts w:ascii="Simsun" w:eastAsia="宋体" w:hAnsi="Simsun" w:cs="宋体" w:hint="eastAsia"/>
          <w:color w:val="000000"/>
          <w:kern w:val="0"/>
          <w:szCs w:val="21"/>
        </w:rPr>
      </w:pPr>
      <w:r w:rsidRPr="003F69A8">
        <w:rPr>
          <w:rFonts w:ascii="黑体" w:eastAsia="黑体" w:hAnsi="黑体" w:cs="宋体" w:hint="eastAsia"/>
          <w:color w:val="000000"/>
          <w:kern w:val="0"/>
          <w:sz w:val="36"/>
          <w:szCs w:val="36"/>
          <w:bdr w:val="none" w:sz="0" w:space="0" w:color="auto" w:frame="1"/>
        </w:rPr>
        <w:t>评奖工作的通知</w:t>
      </w:r>
    </w:p>
    <w:p w:rsidR="003F69A8" w:rsidRPr="003F69A8" w:rsidRDefault="003F69A8" w:rsidP="003F69A8">
      <w:pPr>
        <w:widowControl/>
        <w:jc w:val="left"/>
        <w:rPr>
          <w:rFonts w:ascii="Simsun" w:eastAsia="宋体" w:hAnsi="Simsun" w:cs="宋体" w:hint="eastAsia"/>
          <w:color w:val="000000"/>
          <w:kern w:val="0"/>
          <w:szCs w:val="21"/>
        </w:rPr>
      </w:pPr>
      <w:r w:rsidRPr="003F69A8">
        <w:rPr>
          <w:rFonts w:ascii="Times New Roman" w:eastAsia="宋体" w:hAnsi="Times New Roman" w:cs="Times New Roman"/>
          <w:color w:val="000000"/>
          <w:kern w:val="0"/>
          <w:sz w:val="44"/>
          <w:szCs w:val="44"/>
          <w:bdr w:val="none" w:sz="0" w:space="0" w:color="auto" w:frame="1"/>
        </w:rPr>
        <w:t> </w:t>
      </w:r>
    </w:p>
    <w:p w:rsidR="003F69A8" w:rsidRPr="003F69A8" w:rsidRDefault="003F69A8" w:rsidP="003F69A8">
      <w:pPr>
        <w:widowControl/>
        <w:jc w:val="left"/>
        <w:rPr>
          <w:rFonts w:ascii="Simsun" w:eastAsia="宋体" w:hAnsi="Simsun" w:cs="宋体" w:hint="eastAsia"/>
          <w:color w:val="000000"/>
          <w:kern w:val="0"/>
          <w:szCs w:val="21"/>
        </w:rPr>
      </w:pPr>
      <w:r w:rsidRPr="003F69A8">
        <w:rPr>
          <w:rFonts w:ascii="仿宋" w:eastAsia="仿宋" w:hAnsi="仿宋" w:cs="宋体" w:hint="eastAsia"/>
          <w:color w:val="000000"/>
          <w:kern w:val="0"/>
          <w:sz w:val="28"/>
          <w:szCs w:val="28"/>
          <w:bdr w:val="none" w:sz="0" w:space="0" w:color="auto" w:frame="1"/>
        </w:rPr>
        <w:t>市各区、政府各委办局，各有关单位：</w:t>
      </w:r>
    </w:p>
    <w:p w:rsidR="003F69A8" w:rsidRPr="003F69A8" w:rsidRDefault="003F69A8" w:rsidP="003F69A8">
      <w:pPr>
        <w:widowControl/>
        <w:ind w:firstLine="570"/>
        <w:jc w:val="left"/>
        <w:rPr>
          <w:rFonts w:ascii="Simsun" w:eastAsia="宋体" w:hAnsi="Simsun" w:cs="宋体" w:hint="eastAsia"/>
          <w:color w:val="000000"/>
          <w:kern w:val="0"/>
          <w:szCs w:val="21"/>
        </w:rPr>
      </w:pPr>
      <w:r w:rsidRPr="003F69A8">
        <w:rPr>
          <w:rFonts w:ascii="仿宋" w:eastAsia="仿宋" w:hAnsi="仿宋" w:cs="宋体" w:hint="eastAsia"/>
          <w:color w:val="000000"/>
          <w:kern w:val="0"/>
          <w:sz w:val="28"/>
          <w:szCs w:val="28"/>
          <w:bdr w:val="none" w:sz="0" w:space="0" w:color="auto" w:frame="1"/>
        </w:rPr>
        <w:t>根据《南京市哲学社会科学优秀成果评奖办法》（宁政办发[2004]107号）的有关规定，按照惯例今年将进行南京市第十四次社科优秀成果评奖。南京市哲学社会科学优秀成果奖是我市哲学社会科学研究领域的最高奖励，由市政府颁奖。本次评奖设立南京市第十四次哲学社会科学优秀成果评奖委员会，领导并主持整个评奖工作。市评奖委员会办公室设在市社科联（社科院）内，具体负责评奖的日常工作。现将南京市第十四次社科优秀成果评奖的有关具体事项通知如下：</w:t>
      </w:r>
    </w:p>
    <w:p w:rsidR="003F69A8" w:rsidRPr="003F69A8" w:rsidRDefault="003F69A8" w:rsidP="003F69A8">
      <w:pPr>
        <w:widowControl/>
        <w:ind w:firstLine="560"/>
        <w:jc w:val="left"/>
        <w:rPr>
          <w:rFonts w:ascii="Simsun" w:eastAsia="宋体" w:hAnsi="Simsun" w:cs="宋体" w:hint="eastAsia"/>
          <w:color w:val="000000"/>
          <w:kern w:val="0"/>
          <w:szCs w:val="21"/>
        </w:rPr>
      </w:pPr>
      <w:r w:rsidRPr="003F69A8">
        <w:rPr>
          <w:rFonts w:ascii="仿宋" w:eastAsia="仿宋" w:hAnsi="仿宋" w:cs="宋体" w:hint="eastAsia"/>
          <w:color w:val="000000"/>
          <w:kern w:val="0"/>
          <w:sz w:val="28"/>
          <w:szCs w:val="28"/>
          <w:bdr w:val="none" w:sz="0" w:space="0" w:color="auto" w:frame="1"/>
        </w:rPr>
        <w:t>一、评奖范围和对象</w:t>
      </w:r>
      <w:r w:rsidRPr="003F69A8">
        <w:rPr>
          <w:rFonts w:ascii="Calibri" w:eastAsia="仿宋" w:hAnsi="Calibri" w:cs="Calibri"/>
          <w:color w:val="000000"/>
          <w:kern w:val="0"/>
          <w:sz w:val="28"/>
          <w:szCs w:val="28"/>
          <w:bdr w:val="none" w:sz="0" w:space="0" w:color="auto" w:frame="1"/>
        </w:rPr>
        <w:t>    </w:t>
      </w:r>
    </w:p>
    <w:p w:rsidR="003F69A8" w:rsidRPr="003F69A8" w:rsidRDefault="003F69A8" w:rsidP="003F69A8">
      <w:pPr>
        <w:widowControl/>
        <w:ind w:firstLine="570"/>
        <w:jc w:val="left"/>
        <w:rPr>
          <w:rFonts w:ascii="Simsun" w:eastAsia="宋体" w:hAnsi="Simsun" w:cs="宋体" w:hint="eastAsia"/>
          <w:color w:val="000000"/>
          <w:kern w:val="0"/>
          <w:szCs w:val="21"/>
        </w:rPr>
      </w:pPr>
      <w:r w:rsidRPr="003F69A8">
        <w:rPr>
          <w:rFonts w:ascii="仿宋" w:eastAsia="仿宋" w:hAnsi="仿宋" w:cs="宋体" w:hint="eastAsia"/>
          <w:color w:val="000000"/>
          <w:kern w:val="0"/>
          <w:sz w:val="28"/>
          <w:szCs w:val="28"/>
          <w:bdr w:val="none" w:sz="0" w:space="0" w:color="auto" w:frame="1"/>
        </w:rPr>
        <w:lastRenderedPageBreak/>
        <w:t>1．我市作者（指南京市属的机关、学校、科研院所及企事业单位的作者，以及南京地区民办高校的作者等，中央或省部属单位作者均为非我市作者，后同）自2016年1月1日至2017年12月31日期间发表的下列成果（包括前次评奖时限最后三个月出版而未及参评的著作类成果；前次评奖原版著作未申报过，但再版时间在评奖范围之内的，且再版时对全书作30%以上修改的）：①公开出版发行的和由市级以上批准内部准印的哲学社会科学类的学术专著、编著、译著、教材、志书、普及读物、古籍整理、论文、调研报告、咨询报告、课题研究报告、学术性工具书等；②区委、政府及市级局以上内部刊物上发表的社科成果；③区委、政府及市级局以上部门立项的课题研究成果（如市科委软科学课题、市委市政府调研课题、市社科规划课题、市社科咨询课题等研究成果）。</w:t>
      </w:r>
    </w:p>
    <w:p w:rsidR="003F69A8" w:rsidRPr="003F69A8" w:rsidRDefault="003F69A8" w:rsidP="003F69A8">
      <w:pPr>
        <w:widowControl/>
        <w:ind w:firstLine="570"/>
        <w:jc w:val="left"/>
        <w:rPr>
          <w:rFonts w:ascii="Simsun" w:eastAsia="宋体" w:hAnsi="Simsun" w:cs="宋体" w:hint="eastAsia"/>
          <w:color w:val="000000"/>
          <w:kern w:val="0"/>
          <w:szCs w:val="21"/>
        </w:rPr>
      </w:pPr>
      <w:r w:rsidRPr="003F69A8">
        <w:rPr>
          <w:rFonts w:ascii="仿宋" w:eastAsia="仿宋" w:hAnsi="仿宋" w:cs="宋体" w:hint="eastAsia"/>
          <w:color w:val="000000"/>
          <w:kern w:val="0"/>
          <w:sz w:val="28"/>
          <w:szCs w:val="28"/>
          <w:bdr w:val="none" w:sz="0" w:space="0" w:color="auto" w:frame="1"/>
        </w:rPr>
        <w:t>2．关于合作成果</w:t>
      </w:r>
    </w:p>
    <w:p w:rsidR="003F69A8" w:rsidRPr="003F69A8" w:rsidRDefault="003F69A8" w:rsidP="003F69A8">
      <w:pPr>
        <w:widowControl/>
        <w:ind w:firstLine="570"/>
        <w:jc w:val="left"/>
        <w:rPr>
          <w:rFonts w:ascii="Simsun" w:eastAsia="宋体" w:hAnsi="Simsun" w:cs="宋体" w:hint="eastAsia"/>
          <w:color w:val="000000"/>
          <w:kern w:val="0"/>
          <w:szCs w:val="21"/>
        </w:rPr>
      </w:pPr>
      <w:r w:rsidRPr="003F69A8">
        <w:rPr>
          <w:rFonts w:ascii="仿宋" w:eastAsia="仿宋" w:hAnsi="仿宋" w:cs="宋体" w:hint="eastAsia"/>
          <w:color w:val="000000"/>
          <w:kern w:val="0"/>
          <w:sz w:val="28"/>
          <w:szCs w:val="28"/>
          <w:bdr w:val="none" w:sz="0" w:space="0" w:color="auto" w:frame="1"/>
        </w:rPr>
        <w:t>(1)与非我市作者合作的著作类成果。包括：①我市作者为主编，进行全书提纲设计和统稿的；或为第一副主编，撰写30％以上篇幅的，均可以申报参评全书。②我市作者为合作专著的第一作者，进行全书提纲设计和统稿，本人撰写一章以上篇幅的；或为第二作者，撰写30％以上篇幅的，可以申报参评全书。</w:t>
      </w:r>
    </w:p>
    <w:p w:rsidR="003F69A8" w:rsidRPr="003F69A8" w:rsidRDefault="003F69A8" w:rsidP="003F69A8">
      <w:pPr>
        <w:widowControl/>
        <w:ind w:firstLine="570"/>
        <w:jc w:val="left"/>
        <w:rPr>
          <w:rFonts w:ascii="Simsun" w:eastAsia="宋体" w:hAnsi="Simsun" w:cs="宋体" w:hint="eastAsia"/>
          <w:color w:val="000000"/>
          <w:kern w:val="0"/>
          <w:szCs w:val="21"/>
        </w:rPr>
      </w:pPr>
      <w:r w:rsidRPr="003F69A8">
        <w:rPr>
          <w:rFonts w:ascii="仿宋" w:eastAsia="仿宋" w:hAnsi="仿宋" w:cs="宋体" w:hint="eastAsia"/>
          <w:color w:val="000000"/>
          <w:kern w:val="0"/>
          <w:sz w:val="28"/>
          <w:szCs w:val="28"/>
          <w:bdr w:val="none" w:sz="0" w:space="0" w:color="auto" w:frame="1"/>
        </w:rPr>
        <w:t>(2)与非我市作者合作的论文类成果。前两名作者之一是我市作者的方可申报参评。</w:t>
      </w:r>
    </w:p>
    <w:p w:rsidR="003F69A8" w:rsidRPr="003F69A8" w:rsidRDefault="003F69A8" w:rsidP="003F69A8">
      <w:pPr>
        <w:widowControl/>
        <w:ind w:firstLine="570"/>
        <w:jc w:val="left"/>
        <w:rPr>
          <w:rFonts w:ascii="Simsun" w:eastAsia="宋体" w:hAnsi="Simsun" w:cs="宋体" w:hint="eastAsia"/>
          <w:color w:val="000000"/>
          <w:kern w:val="0"/>
          <w:szCs w:val="21"/>
        </w:rPr>
      </w:pPr>
      <w:r w:rsidRPr="003F69A8">
        <w:rPr>
          <w:rFonts w:ascii="仿宋" w:eastAsia="仿宋" w:hAnsi="仿宋" w:cs="宋体" w:hint="eastAsia"/>
          <w:color w:val="000000"/>
          <w:kern w:val="0"/>
          <w:sz w:val="28"/>
          <w:szCs w:val="28"/>
          <w:bdr w:val="none" w:sz="0" w:space="0" w:color="auto" w:frame="1"/>
        </w:rPr>
        <w:t>3．非我市作者成果</w:t>
      </w:r>
    </w:p>
    <w:p w:rsidR="003F69A8" w:rsidRPr="003F69A8" w:rsidRDefault="003F69A8" w:rsidP="003F69A8">
      <w:pPr>
        <w:widowControl/>
        <w:ind w:firstLine="570"/>
        <w:jc w:val="left"/>
        <w:rPr>
          <w:rFonts w:ascii="Simsun" w:eastAsia="宋体" w:hAnsi="Simsun" w:cs="宋体" w:hint="eastAsia"/>
          <w:color w:val="000000"/>
          <w:kern w:val="0"/>
          <w:szCs w:val="21"/>
        </w:rPr>
      </w:pPr>
      <w:r w:rsidRPr="003F69A8">
        <w:rPr>
          <w:rFonts w:ascii="仿宋" w:eastAsia="仿宋" w:hAnsi="仿宋" w:cs="宋体" w:hint="eastAsia"/>
          <w:color w:val="000000"/>
          <w:kern w:val="0"/>
          <w:sz w:val="28"/>
          <w:szCs w:val="28"/>
          <w:bdr w:val="none" w:sz="0" w:space="0" w:color="auto" w:frame="1"/>
        </w:rPr>
        <w:lastRenderedPageBreak/>
        <w:t>（1）非我市作者参与由我市组织的各类学术研讨活动的成果和列入我市科委软科学课题、市委市政府调研课题、市社科规划课题、市社科咨询课题、区委、政府及市级局以上单位委托的课题成果并符合上述第1条有关规定的均可以申报参评(须提供有关证明文件)。</w:t>
      </w:r>
    </w:p>
    <w:p w:rsidR="003F69A8" w:rsidRPr="003F69A8" w:rsidRDefault="003F69A8" w:rsidP="003F69A8">
      <w:pPr>
        <w:widowControl/>
        <w:ind w:firstLine="570"/>
        <w:jc w:val="left"/>
        <w:rPr>
          <w:rFonts w:ascii="Simsun" w:eastAsia="宋体" w:hAnsi="Simsun" w:cs="宋体" w:hint="eastAsia"/>
          <w:color w:val="000000"/>
          <w:kern w:val="0"/>
          <w:szCs w:val="21"/>
        </w:rPr>
      </w:pPr>
      <w:r w:rsidRPr="003F69A8">
        <w:rPr>
          <w:rFonts w:ascii="仿宋" w:eastAsia="仿宋" w:hAnsi="仿宋" w:cs="宋体" w:hint="eastAsia"/>
          <w:color w:val="000000"/>
          <w:kern w:val="0"/>
          <w:sz w:val="28"/>
          <w:szCs w:val="28"/>
          <w:bdr w:val="none" w:sz="0" w:space="0" w:color="auto" w:frame="1"/>
        </w:rPr>
        <w:t>（2）非我市作者以我市经济、政治、社会和文化建设为研究对象的符合上述第1条有关规定的成果均可以申报参评。</w:t>
      </w:r>
    </w:p>
    <w:p w:rsidR="003F69A8" w:rsidRPr="003F69A8" w:rsidRDefault="003F69A8" w:rsidP="003F69A8">
      <w:pPr>
        <w:widowControl/>
        <w:ind w:firstLine="570"/>
        <w:jc w:val="left"/>
        <w:rPr>
          <w:rFonts w:ascii="Simsun" w:eastAsia="宋体" w:hAnsi="Simsun" w:cs="宋体" w:hint="eastAsia"/>
          <w:color w:val="000000"/>
          <w:kern w:val="0"/>
          <w:szCs w:val="21"/>
        </w:rPr>
      </w:pPr>
      <w:r w:rsidRPr="003F69A8">
        <w:rPr>
          <w:rFonts w:ascii="仿宋" w:eastAsia="仿宋" w:hAnsi="仿宋" w:cs="宋体" w:hint="eastAsia"/>
          <w:color w:val="000000"/>
          <w:kern w:val="0"/>
          <w:sz w:val="28"/>
          <w:szCs w:val="28"/>
          <w:bdr w:val="none" w:sz="0" w:space="0" w:color="auto" w:frame="1"/>
        </w:rPr>
        <w:t>4．我市作者在台、港、澳及国外发表或出版的成果，凡符合上述第1条规定的可以申报参评。</w:t>
      </w:r>
    </w:p>
    <w:p w:rsidR="003F69A8" w:rsidRPr="003F69A8" w:rsidRDefault="003F69A8" w:rsidP="003F69A8">
      <w:pPr>
        <w:widowControl/>
        <w:ind w:firstLine="570"/>
        <w:jc w:val="left"/>
        <w:rPr>
          <w:rFonts w:ascii="Simsun" w:eastAsia="宋体" w:hAnsi="Simsun" w:cs="宋体" w:hint="eastAsia"/>
          <w:color w:val="000000"/>
          <w:kern w:val="0"/>
          <w:szCs w:val="21"/>
        </w:rPr>
      </w:pPr>
      <w:r w:rsidRPr="003F69A8">
        <w:rPr>
          <w:rFonts w:ascii="仿宋" w:eastAsia="仿宋" w:hAnsi="仿宋" w:cs="宋体" w:hint="eastAsia"/>
          <w:color w:val="000000"/>
          <w:kern w:val="0"/>
          <w:sz w:val="28"/>
          <w:szCs w:val="28"/>
          <w:bdr w:val="none" w:sz="0" w:space="0" w:color="auto" w:frame="1"/>
        </w:rPr>
        <w:t>5．凡属丛书类成果，可以单本申报参评；多人论文集或同一作者的系列论文，只能以单篇申报参评。</w:t>
      </w:r>
    </w:p>
    <w:p w:rsidR="003F69A8" w:rsidRPr="003F69A8" w:rsidRDefault="003F69A8" w:rsidP="003F69A8">
      <w:pPr>
        <w:widowControl/>
        <w:ind w:firstLine="570"/>
        <w:jc w:val="left"/>
        <w:rPr>
          <w:rFonts w:ascii="Simsun" w:eastAsia="宋体" w:hAnsi="Simsun" w:cs="宋体" w:hint="eastAsia"/>
          <w:color w:val="000000"/>
          <w:kern w:val="0"/>
          <w:szCs w:val="21"/>
        </w:rPr>
      </w:pPr>
      <w:r w:rsidRPr="003F69A8">
        <w:rPr>
          <w:rFonts w:ascii="仿宋" w:eastAsia="仿宋" w:hAnsi="仿宋" w:cs="宋体" w:hint="eastAsia"/>
          <w:color w:val="000000"/>
          <w:kern w:val="0"/>
          <w:sz w:val="28"/>
          <w:szCs w:val="28"/>
          <w:bdr w:val="none" w:sz="0" w:space="0" w:color="auto" w:frame="1"/>
        </w:rPr>
        <w:t>6．已获得国家级和部、省级(含副省级)政府奖励的成果(如社科成果奖、科技进步奖、文学艺术奖等)，不再接受申报参评。</w:t>
      </w:r>
    </w:p>
    <w:p w:rsidR="003F69A8" w:rsidRPr="003F69A8" w:rsidRDefault="003F69A8" w:rsidP="003F69A8">
      <w:pPr>
        <w:widowControl/>
        <w:ind w:firstLine="570"/>
        <w:jc w:val="left"/>
        <w:rPr>
          <w:rFonts w:ascii="Simsun" w:eastAsia="宋体" w:hAnsi="Simsun" w:cs="宋体" w:hint="eastAsia"/>
          <w:color w:val="000000"/>
          <w:kern w:val="0"/>
          <w:szCs w:val="21"/>
        </w:rPr>
      </w:pPr>
      <w:r w:rsidRPr="003F69A8">
        <w:rPr>
          <w:rFonts w:ascii="仿宋" w:eastAsia="仿宋" w:hAnsi="仿宋" w:cs="宋体" w:hint="eastAsia"/>
          <w:color w:val="000000"/>
          <w:kern w:val="0"/>
          <w:sz w:val="28"/>
          <w:szCs w:val="28"/>
          <w:bdr w:val="none" w:sz="0" w:space="0" w:color="auto" w:frame="1"/>
        </w:rPr>
        <w:t>7．已调离我市的作者的成果，其调离前发表的成果仍按我市作者条件申报参评，调离后发表的成果按照非我市作者条件申报参评。调入我市的作者的成果，其调入前发表的成果可按我市作者条件和申报要求申报参评。</w:t>
      </w:r>
    </w:p>
    <w:p w:rsidR="003F69A8" w:rsidRPr="003F69A8" w:rsidRDefault="003F69A8" w:rsidP="003F69A8">
      <w:pPr>
        <w:widowControl/>
        <w:ind w:firstLine="570"/>
        <w:jc w:val="left"/>
        <w:rPr>
          <w:rFonts w:ascii="Simsun" w:eastAsia="宋体" w:hAnsi="Simsun" w:cs="宋体" w:hint="eastAsia"/>
          <w:color w:val="000000"/>
          <w:kern w:val="0"/>
          <w:szCs w:val="21"/>
        </w:rPr>
      </w:pPr>
      <w:r w:rsidRPr="003F69A8">
        <w:rPr>
          <w:rFonts w:ascii="仿宋" w:eastAsia="仿宋" w:hAnsi="仿宋" w:cs="宋体" w:hint="eastAsia"/>
          <w:color w:val="000000"/>
          <w:kern w:val="0"/>
          <w:sz w:val="28"/>
          <w:szCs w:val="28"/>
          <w:bdr w:val="none" w:sz="0" w:space="0" w:color="auto" w:frame="1"/>
        </w:rPr>
        <w:t>8．有著作权权属争议的成果，须提供具有著作权法律效力的文字证明材料方可以申报。委托作品申报参评的，参评主体依据版权页所示确定。</w:t>
      </w:r>
    </w:p>
    <w:p w:rsidR="003F69A8" w:rsidRPr="003F69A8" w:rsidRDefault="003F69A8" w:rsidP="003F69A8">
      <w:pPr>
        <w:widowControl/>
        <w:ind w:firstLine="570"/>
        <w:jc w:val="left"/>
        <w:rPr>
          <w:rFonts w:ascii="Simsun" w:eastAsia="宋体" w:hAnsi="Simsun" w:cs="宋体" w:hint="eastAsia"/>
          <w:color w:val="000000"/>
          <w:kern w:val="0"/>
          <w:szCs w:val="21"/>
        </w:rPr>
      </w:pPr>
      <w:r w:rsidRPr="003F69A8">
        <w:rPr>
          <w:rFonts w:ascii="仿宋" w:eastAsia="仿宋" w:hAnsi="仿宋" w:cs="宋体" w:hint="eastAsia"/>
          <w:color w:val="000000"/>
          <w:kern w:val="0"/>
          <w:sz w:val="28"/>
          <w:szCs w:val="28"/>
          <w:bdr w:val="none" w:sz="0" w:space="0" w:color="auto" w:frame="1"/>
        </w:rPr>
        <w:t xml:space="preserve">9．有合法证据证明违反四项基本原则和涉嫌剽窃的社科成果不予申报参评。 </w:t>
      </w:r>
      <w:r w:rsidRPr="003F69A8">
        <w:rPr>
          <w:rFonts w:ascii="Calibri" w:eastAsia="仿宋" w:hAnsi="Calibri" w:cs="Calibri"/>
          <w:color w:val="000000"/>
          <w:kern w:val="0"/>
          <w:sz w:val="28"/>
          <w:szCs w:val="28"/>
          <w:bdr w:val="none" w:sz="0" w:space="0" w:color="auto" w:frame="1"/>
        </w:rPr>
        <w:t>  </w:t>
      </w:r>
    </w:p>
    <w:p w:rsidR="003F69A8" w:rsidRPr="003F69A8" w:rsidRDefault="003F69A8" w:rsidP="003F69A8">
      <w:pPr>
        <w:widowControl/>
        <w:ind w:firstLine="570"/>
        <w:jc w:val="left"/>
        <w:rPr>
          <w:rFonts w:ascii="Simsun" w:eastAsia="宋体" w:hAnsi="Simsun" w:cs="宋体" w:hint="eastAsia"/>
          <w:color w:val="000000"/>
          <w:kern w:val="0"/>
          <w:szCs w:val="21"/>
        </w:rPr>
      </w:pPr>
      <w:r w:rsidRPr="003F69A8">
        <w:rPr>
          <w:rFonts w:ascii="仿宋" w:eastAsia="仿宋" w:hAnsi="仿宋" w:cs="宋体" w:hint="eastAsia"/>
          <w:color w:val="000000"/>
          <w:kern w:val="0"/>
          <w:sz w:val="28"/>
          <w:szCs w:val="28"/>
          <w:bdr w:val="none" w:sz="0" w:space="0" w:color="auto" w:frame="1"/>
        </w:rPr>
        <w:lastRenderedPageBreak/>
        <w:t>10．所有申报参评的成果均为中文。</w:t>
      </w:r>
    </w:p>
    <w:p w:rsidR="003F69A8" w:rsidRPr="003F69A8" w:rsidRDefault="003F69A8" w:rsidP="003F69A8">
      <w:pPr>
        <w:widowControl/>
        <w:ind w:firstLine="570"/>
        <w:jc w:val="left"/>
        <w:rPr>
          <w:rFonts w:ascii="Simsun" w:eastAsia="宋体" w:hAnsi="Simsun" w:cs="宋体" w:hint="eastAsia"/>
          <w:color w:val="000000"/>
          <w:kern w:val="0"/>
          <w:szCs w:val="21"/>
        </w:rPr>
      </w:pPr>
      <w:r w:rsidRPr="003F69A8">
        <w:rPr>
          <w:rFonts w:ascii="仿宋" w:eastAsia="仿宋" w:hAnsi="仿宋" w:cs="宋体" w:hint="eastAsia"/>
          <w:color w:val="000000"/>
          <w:kern w:val="0"/>
          <w:sz w:val="28"/>
          <w:szCs w:val="28"/>
          <w:bdr w:val="none" w:sz="0" w:space="0" w:color="auto" w:frame="1"/>
        </w:rPr>
        <w:t>11．不属于哲学社会科学研究成果的不能申报参评。</w:t>
      </w:r>
    </w:p>
    <w:p w:rsidR="003F69A8" w:rsidRPr="003F69A8" w:rsidRDefault="003F69A8" w:rsidP="003F69A8">
      <w:pPr>
        <w:widowControl/>
        <w:ind w:firstLine="570"/>
        <w:jc w:val="left"/>
        <w:rPr>
          <w:rFonts w:ascii="Simsun" w:eastAsia="宋体" w:hAnsi="Simsun" w:cs="宋体" w:hint="eastAsia"/>
          <w:color w:val="000000"/>
          <w:kern w:val="0"/>
          <w:szCs w:val="21"/>
        </w:rPr>
      </w:pPr>
      <w:r w:rsidRPr="003F69A8">
        <w:rPr>
          <w:rFonts w:ascii="仿宋" w:eastAsia="仿宋" w:hAnsi="仿宋" w:cs="宋体" w:hint="eastAsia"/>
          <w:color w:val="000000"/>
          <w:kern w:val="0"/>
          <w:sz w:val="28"/>
          <w:szCs w:val="28"/>
          <w:bdr w:val="none" w:sz="0" w:space="0" w:color="auto" w:frame="1"/>
        </w:rPr>
        <w:t>12. 2013年1月1日至2015年12月31日期间完成的成果，没有申报过往届社科评奖的可申报省第十五届哲学社会科学优秀成果评奖（须由三位具有相关学科正高职称的同行专家提供文字推荐材料），由市评奖委负责评审推荐。</w:t>
      </w:r>
    </w:p>
    <w:p w:rsidR="003F69A8" w:rsidRPr="003F69A8" w:rsidRDefault="003F69A8" w:rsidP="003F69A8">
      <w:pPr>
        <w:widowControl/>
        <w:ind w:firstLine="570"/>
        <w:jc w:val="left"/>
        <w:rPr>
          <w:rFonts w:ascii="Simsun" w:eastAsia="宋体" w:hAnsi="Simsun" w:cs="宋体" w:hint="eastAsia"/>
          <w:color w:val="000000"/>
          <w:kern w:val="0"/>
          <w:szCs w:val="21"/>
        </w:rPr>
      </w:pPr>
      <w:r w:rsidRPr="003F69A8">
        <w:rPr>
          <w:rFonts w:ascii="仿宋" w:eastAsia="仿宋" w:hAnsi="仿宋" w:cs="宋体" w:hint="eastAsia"/>
          <w:color w:val="000000"/>
          <w:kern w:val="0"/>
          <w:sz w:val="28"/>
          <w:szCs w:val="28"/>
          <w:bdr w:val="none" w:sz="0" w:space="0" w:color="auto" w:frame="1"/>
        </w:rPr>
        <w:t>13. 市评奖委员会办公室负责社科成果申报参评资格的审查和解释。</w:t>
      </w:r>
    </w:p>
    <w:p w:rsidR="003F69A8" w:rsidRPr="003F69A8" w:rsidRDefault="003F69A8" w:rsidP="003F69A8">
      <w:pPr>
        <w:widowControl/>
        <w:ind w:firstLine="570"/>
        <w:jc w:val="left"/>
        <w:rPr>
          <w:rFonts w:ascii="Simsun" w:eastAsia="宋体" w:hAnsi="Simsun" w:cs="宋体" w:hint="eastAsia"/>
          <w:color w:val="000000"/>
          <w:kern w:val="0"/>
          <w:szCs w:val="21"/>
        </w:rPr>
      </w:pPr>
      <w:r w:rsidRPr="003F69A8">
        <w:rPr>
          <w:rFonts w:ascii="仿宋" w:eastAsia="仿宋" w:hAnsi="仿宋" w:cs="宋体" w:hint="eastAsia"/>
          <w:color w:val="000000"/>
          <w:kern w:val="0"/>
          <w:sz w:val="28"/>
          <w:szCs w:val="28"/>
          <w:bdr w:val="none" w:sz="0" w:space="0" w:color="auto" w:frame="1"/>
        </w:rPr>
        <w:t>二、成果申报办法</w:t>
      </w:r>
    </w:p>
    <w:p w:rsidR="003F69A8" w:rsidRPr="003F69A8" w:rsidRDefault="003F69A8" w:rsidP="003F69A8">
      <w:pPr>
        <w:widowControl/>
        <w:ind w:firstLine="570"/>
        <w:jc w:val="left"/>
        <w:rPr>
          <w:rFonts w:ascii="Simsun" w:eastAsia="宋体" w:hAnsi="Simsun" w:cs="宋体" w:hint="eastAsia"/>
          <w:color w:val="000000"/>
          <w:kern w:val="0"/>
          <w:szCs w:val="21"/>
        </w:rPr>
      </w:pPr>
      <w:r w:rsidRPr="003F69A8">
        <w:rPr>
          <w:rFonts w:ascii="仿宋" w:eastAsia="仿宋" w:hAnsi="仿宋" w:cs="宋体" w:hint="eastAsia"/>
          <w:color w:val="000000"/>
          <w:kern w:val="0"/>
          <w:sz w:val="28"/>
          <w:szCs w:val="28"/>
          <w:bdr w:val="none" w:sz="0" w:space="0" w:color="auto" w:frame="1"/>
        </w:rPr>
        <w:t xml:space="preserve">1． 申报时间 </w:t>
      </w:r>
      <w:r w:rsidRPr="003F69A8">
        <w:rPr>
          <w:rFonts w:ascii="Calibri" w:eastAsia="仿宋" w:hAnsi="Calibri" w:cs="Calibri"/>
          <w:color w:val="000000"/>
          <w:kern w:val="0"/>
          <w:sz w:val="28"/>
          <w:szCs w:val="28"/>
          <w:bdr w:val="none" w:sz="0" w:space="0" w:color="auto" w:frame="1"/>
        </w:rPr>
        <w:t> </w:t>
      </w:r>
      <w:r w:rsidRPr="003F69A8">
        <w:rPr>
          <w:rFonts w:ascii="仿宋" w:eastAsia="仿宋" w:hAnsi="仿宋" w:cs="宋体" w:hint="eastAsia"/>
          <w:color w:val="000000"/>
          <w:kern w:val="0"/>
          <w:sz w:val="28"/>
          <w:szCs w:val="28"/>
          <w:bdr w:val="none" w:sz="0" w:space="0" w:color="auto" w:frame="1"/>
        </w:rPr>
        <w:t>2018年3月22日——4月30日,每天9:30——11:00，下午14:30——17:00（公休日不办理申报）。</w:t>
      </w:r>
    </w:p>
    <w:p w:rsidR="003F69A8" w:rsidRPr="003F69A8" w:rsidRDefault="003F69A8" w:rsidP="003F69A8">
      <w:pPr>
        <w:widowControl/>
        <w:ind w:firstLine="570"/>
        <w:jc w:val="left"/>
        <w:rPr>
          <w:rFonts w:ascii="Simsun" w:eastAsia="宋体" w:hAnsi="Simsun" w:cs="宋体" w:hint="eastAsia"/>
          <w:color w:val="000000"/>
          <w:kern w:val="0"/>
          <w:szCs w:val="21"/>
        </w:rPr>
      </w:pPr>
      <w:r w:rsidRPr="003F69A8">
        <w:rPr>
          <w:rFonts w:ascii="仿宋" w:eastAsia="仿宋" w:hAnsi="仿宋" w:cs="宋体" w:hint="eastAsia"/>
          <w:color w:val="000000"/>
          <w:kern w:val="0"/>
          <w:sz w:val="28"/>
          <w:szCs w:val="28"/>
          <w:bdr w:val="none" w:sz="0" w:space="0" w:color="auto" w:frame="1"/>
        </w:rPr>
        <w:t xml:space="preserve">2．申报地点 </w:t>
      </w:r>
      <w:r w:rsidRPr="003F69A8">
        <w:rPr>
          <w:rFonts w:ascii="Calibri" w:eastAsia="仿宋" w:hAnsi="Calibri" w:cs="Calibri"/>
          <w:color w:val="000000"/>
          <w:kern w:val="0"/>
          <w:sz w:val="28"/>
          <w:szCs w:val="28"/>
          <w:bdr w:val="none" w:sz="0" w:space="0" w:color="auto" w:frame="1"/>
        </w:rPr>
        <w:t> </w:t>
      </w:r>
      <w:r w:rsidRPr="003F69A8">
        <w:rPr>
          <w:rFonts w:ascii="仿宋" w:eastAsia="仿宋" w:hAnsi="仿宋" w:cs="宋体" w:hint="eastAsia"/>
          <w:color w:val="000000"/>
          <w:kern w:val="0"/>
          <w:sz w:val="28"/>
          <w:szCs w:val="28"/>
          <w:bdr w:val="none" w:sz="0" w:space="0" w:color="auto" w:frame="1"/>
        </w:rPr>
        <w:t>南京市社科成果评奖办公室(地址：南京市成贤街43号1号楼425室，联系电话：83610178，83610587。</w:t>
      </w:r>
    </w:p>
    <w:p w:rsidR="003F69A8" w:rsidRPr="003F69A8" w:rsidRDefault="003F69A8" w:rsidP="003F69A8">
      <w:pPr>
        <w:widowControl/>
        <w:ind w:firstLine="570"/>
        <w:jc w:val="left"/>
        <w:rPr>
          <w:rFonts w:ascii="Simsun" w:eastAsia="宋体" w:hAnsi="Simsun" w:cs="宋体" w:hint="eastAsia"/>
          <w:color w:val="000000"/>
          <w:kern w:val="0"/>
          <w:szCs w:val="21"/>
        </w:rPr>
      </w:pPr>
      <w:r w:rsidRPr="003F69A8">
        <w:rPr>
          <w:rFonts w:ascii="仿宋" w:eastAsia="仿宋" w:hAnsi="仿宋" w:cs="宋体" w:hint="eastAsia"/>
          <w:color w:val="000000"/>
          <w:kern w:val="0"/>
          <w:sz w:val="28"/>
          <w:szCs w:val="28"/>
          <w:bdr w:val="none" w:sz="0" w:space="0" w:color="auto" w:frame="1"/>
        </w:rPr>
        <w:t>3．申报手续</w:t>
      </w:r>
    </w:p>
    <w:p w:rsidR="003F69A8" w:rsidRPr="003F69A8" w:rsidRDefault="003F69A8" w:rsidP="003F69A8">
      <w:pPr>
        <w:widowControl/>
        <w:ind w:firstLine="570"/>
        <w:jc w:val="left"/>
        <w:rPr>
          <w:rFonts w:ascii="Simsun" w:eastAsia="宋体" w:hAnsi="Simsun" w:cs="宋体" w:hint="eastAsia"/>
          <w:color w:val="000000"/>
          <w:kern w:val="0"/>
          <w:szCs w:val="21"/>
        </w:rPr>
      </w:pPr>
      <w:r w:rsidRPr="003F69A8">
        <w:rPr>
          <w:rFonts w:ascii="仿宋" w:eastAsia="仿宋" w:hAnsi="仿宋" w:cs="宋体" w:hint="eastAsia"/>
          <w:color w:val="000000"/>
          <w:kern w:val="0"/>
          <w:sz w:val="28"/>
          <w:szCs w:val="28"/>
          <w:bdr w:val="none" w:sz="0" w:space="0" w:color="auto" w:frame="1"/>
        </w:rPr>
        <w:t>申报者须在江苏省评奖网站（江苏省各省辖市社科成果网上申报首页：http://61.155.238.20/sk/web_root/cities.html，南京市网上申报密码：089013FE，填写个人及申报材料信息。也可访问江苏社科网</w:t>
      </w:r>
      <w:r w:rsidRPr="003F69A8">
        <w:rPr>
          <w:rFonts w:ascii="仿宋" w:eastAsia="仿宋" w:hAnsi="仿宋" w:cs="宋体"/>
          <w:color w:val="000000"/>
          <w:kern w:val="0"/>
          <w:sz w:val="28"/>
          <w:szCs w:val="28"/>
          <w:bdr w:val="none" w:sz="0" w:space="0" w:color="auto" w:frame="1"/>
        </w:rPr>
        <w:t>（http://www.js-skl.org.cn/index.php）</w:t>
      </w:r>
      <w:r w:rsidRPr="003F69A8">
        <w:rPr>
          <w:rFonts w:ascii="仿宋" w:eastAsia="仿宋" w:hAnsi="仿宋" w:cs="宋体" w:hint="eastAsia"/>
          <w:color w:val="000000"/>
          <w:kern w:val="0"/>
          <w:sz w:val="28"/>
          <w:szCs w:val="28"/>
          <w:bdr w:val="none" w:sz="0" w:space="0" w:color="auto" w:frame="1"/>
        </w:rPr>
        <w:t>来完成。完成后在南京社科网站（</w:t>
      </w:r>
      <w:r w:rsidRPr="003F69A8">
        <w:rPr>
          <w:rFonts w:ascii="仿宋" w:eastAsia="仿宋" w:hAnsi="仿宋" w:cs="宋体"/>
          <w:color w:val="000000"/>
          <w:kern w:val="0"/>
          <w:sz w:val="28"/>
          <w:szCs w:val="28"/>
          <w:bdr w:val="none" w:sz="0" w:space="0" w:color="auto" w:frame="1"/>
        </w:rPr>
        <w:t>http://ass.nanjing.gov.cn/skw/</w:t>
      </w:r>
      <w:r w:rsidRPr="003F69A8">
        <w:rPr>
          <w:rFonts w:ascii="仿宋" w:eastAsia="仿宋" w:hAnsi="仿宋" w:cs="宋体" w:hint="eastAsia"/>
          <w:color w:val="000000"/>
          <w:kern w:val="0"/>
          <w:sz w:val="28"/>
          <w:szCs w:val="28"/>
          <w:bdr w:val="none" w:sz="0" w:space="0" w:color="auto" w:frame="1"/>
        </w:rPr>
        <w:t>）下载《南京市哲学社会科学优秀成果评奖申报表》，填写完成后到南京社科成果评奖办公室办理成果申报手续。</w:t>
      </w:r>
    </w:p>
    <w:p w:rsidR="003F69A8" w:rsidRPr="003F69A8" w:rsidRDefault="003F69A8" w:rsidP="003F69A8">
      <w:pPr>
        <w:widowControl/>
        <w:jc w:val="left"/>
        <w:rPr>
          <w:rFonts w:ascii="Simsun" w:eastAsia="宋体" w:hAnsi="Simsun" w:cs="宋体" w:hint="eastAsia"/>
          <w:color w:val="000000"/>
          <w:kern w:val="0"/>
          <w:szCs w:val="21"/>
        </w:rPr>
      </w:pPr>
      <w:r w:rsidRPr="003F69A8">
        <w:rPr>
          <w:rFonts w:ascii="Calibri" w:eastAsia="仿宋" w:hAnsi="Calibri" w:cs="Calibri"/>
          <w:color w:val="000000"/>
          <w:kern w:val="0"/>
          <w:sz w:val="28"/>
          <w:szCs w:val="28"/>
          <w:bdr w:val="none" w:sz="0" w:space="0" w:color="auto" w:frame="1"/>
        </w:rPr>
        <w:lastRenderedPageBreak/>
        <w:t>    </w:t>
      </w:r>
      <w:r w:rsidRPr="003F69A8">
        <w:rPr>
          <w:rFonts w:ascii="仿宋" w:eastAsia="仿宋" w:hAnsi="仿宋" w:cs="宋体" w:hint="eastAsia"/>
          <w:color w:val="000000"/>
          <w:kern w:val="0"/>
          <w:sz w:val="28"/>
          <w:szCs w:val="28"/>
          <w:bdr w:val="none" w:sz="0" w:space="0" w:color="auto" w:frame="1"/>
        </w:rPr>
        <w:t>申报成果按哲学政治（含马克思主义、哲学、宗教学、政治学）、经济（含经济学、统计学和管理学）、法学、社会（含社会学、民族学、新闻传播学、图书情报与文献学）、教育文化（含教育学、心理学、文化学、体育学、艺术学）、语文（含语言学、文学）、历史（含历史学、考古学）、决策咨询、社科普及等九个评审组分类填报。申报表上须注明学科。</w:t>
      </w:r>
    </w:p>
    <w:p w:rsidR="003F69A8" w:rsidRPr="003F69A8" w:rsidRDefault="003F69A8" w:rsidP="003F69A8">
      <w:pPr>
        <w:widowControl/>
        <w:ind w:firstLine="570"/>
        <w:jc w:val="left"/>
        <w:rPr>
          <w:rFonts w:ascii="Simsun" w:eastAsia="宋体" w:hAnsi="Simsun" w:cs="宋体" w:hint="eastAsia"/>
          <w:color w:val="000000"/>
          <w:kern w:val="0"/>
          <w:szCs w:val="21"/>
        </w:rPr>
      </w:pPr>
      <w:r w:rsidRPr="003F69A8">
        <w:rPr>
          <w:rFonts w:ascii="仿宋" w:eastAsia="仿宋" w:hAnsi="仿宋" w:cs="宋体" w:hint="eastAsia"/>
          <w:color w:val="000000"/>
          <w:kern w:val="0"/>
          <w:sz w:val="28"/>
          <w:szCs w:val="28"/>
          <w:bdr w:val="none" w:sz="0" w:space="0" w:color="auto" w:frame="1"/>
        </w:rPr>
        <w:t>申报时须提交以下材料：①填写完成后的《申报表》打印稿一式两份（需单位盖章），成果原件1份；②还可提交有关该项成果社会效应和评价的附属证明材料（不提供附属证明材料的，《申报表》所填社会效应和评价在评审时一般不予认可）。</w:t>
      </w:r>
    </w:p>
    <w:p w:rsidR="003F69A8" w:rsidRPr="003F69A8" w:rsidRDefault="003F69A8" w:rsidP="003F69A8">
      <w:pPr>
        <w:widowControl/>
        <w:ind w:firstLine="570"/>
        <w:jc w:val="left"/>
        <w:rPr>
          <w:rFonts w:ascii="Simsun" w:eastAsia="宋体" w:hAnsi="Simsun" w:cs="宋体" w:hint="eastAsia"/>
          <w:color w:val="000000"/>
          <w:kern w:val="0"/>
          <w:szCs w:val="21"/>
        </w:rPr>
      </w:pPr>
      <w:r w:rsidRPr="003F69A8">
        <w:rPr>
          <w:rFonts w:ascii="仿宋" w:eastAsia="仿宋" w:hAnsi="仿宋" w:cs="宋体" w:hint="eastAsia"/>
          <w:color w:val="000000"/>
          <w:kern w:val="0"/>
          <w:sz w:val="28"/>
          <w:szCs w:val="28"/>
          <w:bdr w:val="none" w:sz="0" w:space="0" w:color="auto" w:frame="1"/>
        </w:rPr>
        <w:t>4．申报人须为成果的前两名作者（以成果版权页为准），第二作者申报需得第一作者亲笔签名同意。每位申报人在一个评审组中只能申报一项成果，最多参加两个评审组申报。</w:t>
      </w:r>
    </w:p>
    <w:p w:rsidR="003F69A8" w:rsidRPr="003F69A8" w:rsidRDefault="003F69A8" w:rsidP="003F69A8">
      <w:pPr>
        <w:widowControl/>
        <w:ind w:firstLine="570"/>
        <w:jc w:val="left"/>
        <w:rPr>
          <w:rFonts w:ascii="Simsun" w:eastAsia="宋体" w:hAnsi="Simsun" w:cs="宋体" w:hint="eastAsia"/>
          <w:color w:val="000000"/>
          <w:kern w:val="0"/>
          <w:szCs w:val="21"/>
        </w:rPr>
      </w:pPr>
      <w:r w:rsidRPr="003F69A8">
        <w:rPr>
          <w:rFonts w:ascii="仿宋" w:eastAsia="仿宋" w:hAnsi="仿宋" w:cs="宋体" w:hint="eastAsia"/>
          <w:color w:val="000000"/>
          <w:kern w:val="0"/>
          <w:sz w:val="28"/>
          <w:szCs w:val="28"/>
          <w:bdr w:val="none" w:sz="0" w:space="0" w:color="auto" w:frame="1"/>
        </w:rPr>
        <w:t>5. 其他事项</w:t>
      </w:r>
    </w:p>
    <w:p w:rsidR="003F69A8" w:rsidRPr="003F69A8" w:rsidRDefault="003F69A8" w:rsidP="003F69A8">
      <w:pPr>
        <w:widowControl/>
        <w:ind w:firstLine="570"/>
        <w:jc w:val="left"/>
        <w:rPr>
          <w:rFonts w:ascii="Simsun" w:eastAsia="宋体" w:hAnsi="Simsun" w:cs="宋体" w:hint="eastAsia"/>
          <w:color w:val="000000"/>
          <w:kern w:val="0"/>
          <w:szCs w:val="21"/>
        </w:rPr>
      </w:pPr>
      <w:r w:rsidRPr="003F69A8">
        <w:rPr>
          <w:rFonts w:ascii="仿宋" w:eastAsia="仿宋" w:hAnsi="仿宋" w:cs="宋体" w:hint="eastAsia"/>
          <w:color w:val="000000"/>
          <w:kern w:val="0"/>
          <w:sz w:val="28"/>
          <w:szCs w:val="28"/>
          <w:bdr w:val="none" w:sz="0" w:space="0" w:color="auto" w:frame="1"/>
        </w:rPr>
        <w:t>（1）对每一作者获奖项目有所限制，最多独著成果1项，与他人合作的成果1项 (共计两项)。</w:t>
      </w:r>
    </w:p>
    <w:p w:rsidR="003F69A8" w:rsidRPr="003F69A8" w:rsidRDefault="003F69A8" w:rsidP="003F69A8">
      <w:pPr>
        <w:widowControl/>
        <w:ind w:firstLine="570"/>
        <w:jc w:val="left"/>
        <w:rPr>
          <w:rFonts w:ascii="Simsun" w:eastAsia="宋体" w:hAnsi="Simsun" w:cs="宋体" w:hint="eastAsia"/>
          <w:color w:val="000000"/>
          <w:kern w:val="0"/>
          <w:szCs w:val="21"/>
        </w:rPr>
      </w:pPr>
      <w:r w:rsidRPr="003F69A8">
        <w:rPr>
          <w:rFonts w:ascii="仿宋" w:eastAsia="仿宋" w:hAnsi="仿宋" w:cs="宋体" w:hint="eastAsia"/>
          <w:color w:val="000000"/>
          <w:kern w:val="0"/>
          <w:sz w:val="28"/>
          <w:szCs w:val="28"/>
          <w:bdr w:val="none" w:sz="0" w:space="0" w:color="auto" w:frame="1"/>
        </w:rPr>
        <w:t>（2）评奖委员会对获一、二等奖的成果原件存档不退，其余的申报成果原件由申报人（或单位）于2018年9月1日至11月30日（公休日除外）从申报点领回，逾期作自动放弃处理。</w:t>
      </w:r>
    </w:p>
    <w:p w:rsidR="003F69A8" w:rsidRPr="003F69A8" w:rsidRDefault="003F69A8" w:rsidP="003F69A8">
      <w:pPr>
        <w:widowControl/>
        <w:ind w:firstLine="570"/>
        <w:jc w:val="left"/>
        <w:rPr>
          <w:rFonts w:ascii="Simsun" w:eastAsia="宋体" w:hAnsi="Simsun" w:cs="宋体" w:hint="eastAsia"/>
          <w:color w:val="000000"/>
          <w:kern w:val="0"/>
          <w:szCs w:val="21"/>
        </w:rPr>
      </w:pPr>
      <w:r w:rsidRPr="003F69A8">
        <w:rPr>
          <w:rFonts w:ascii="仿宋" w:eastAsia="仿宋" w:hAnsi="仿宋" w:cs="宋体" w:hint="eastAsia"/>
          <w:color w:val="000000"/>
          <w:kern w:val="0"/>
          <w:sz w:val="28"/>
          <w:szCs w:val="28"/>
          <w:bdr w:val="none" w:sz="0" w:space="0" w:color="auto" w:frame="1"/>
        </w:rPr>
        <w:t>三、评奖时间安排</w:t>
      </w:r>
    </w:p>
    <w:p w:rsidR="003F69A8" w:rsidRPr="003F69A8" w:rsidRDefault="003F69A8" w:rsidP="003F69A8">
      <w:pPr>
        <w:widowControl/>
        <w:ind w:firstLine="570"/>
        <w:jc w:val="left"/>
        <w:rPr>
          <w:rFonts w:ascii="Simsun" w:eastAsia="宋体" w:hAnsi="Simsun" w:cs="宋体" w:hint="eastAsia"/>
          <w:color w:val="000000"/>
          <w:kern w:val="0"/>
          <w:szCs w:val="21"/>
        </w:rPr>
      </w:pPr>
      <w:r w:rsidRPr="003F69A8">
        <w:rPr>
          <w:rFonts w:ascii="仿宋" w:eastAsia="仿宋" w:hAnsi="仿宋" w:cs="宋体" w:hint="eastAsia"/>
          <w:color w:val="000000"/>
          <w:kern w:val="0"/>
          <w:sz w:val="28"/>
          <w:szCs w:val="28"/>
          <w:bdr w:val="none" w:sz="0" w:space="0" w:color="auto" w:frame="1"/>
        </w:rPr>
        <w:t>1．5月20日前完成评审组初评工作。</w:t>
      </w:r>
    </w:p>
    <w:p w:rsidR="003F69A8" w:rsidRPr="003F69A8" w:rsidRDefault="003F69A8" w:rsidP="003F69A8">
      <w:pPr>
        <w:widowControl/>
        <w:jc w:val="left"/>
        <w:rPr>
          <w:rFonts w:ascii="Simsun" w:eastAsia="宋体" w:hAnsi="Simsun" w:cs="宋体" w:hint="eastAsia"/>
          <w:color w:val="000000"/>
          <w:kern w:val="0"/>
          <w:szCs w:val="21"/>
        </w:rPr>
      </w:pPr>
      <w:r w:rsidRPr="003F69A8">
        <w:rPr>
          <w:rFonts w:ascii="Calibri" w:eastAsia="仿宋" w:hAnsi="Calibri" w:cs="Calibri"/>
          <w:color w:val="000000"/>
          <w:kern w:val="0"/>
          <w:sz w:val="28"/>
          <w:szCs w:val="28"/>
          <w:bdr w:val="none" w:sz="0" w:space="0" w:color="auto" w:frame="1"/>
        </w:rPr>
        <w:lastRenderedPageBreak/>
        <w:t>    </w:t>
      </w:r>
      <w:r w:rsidRPr="003F69A8">
        <w:rPr>
          <w:rFonts w:ascii="仿宋" w:eastAsia="仿宋" w:hAnsi="仿宋" w:cs="宋体" w:hint="eastAsia"/>
          <w:color w:val="000000"/>
          <w:kern w:val="0"/>
          <w:sz w:val="28"/>
          <w:szCs w:val="28"/>
          <w:bdr w:val="none" w:sz="0" w:space="0" w:color="auto" w:frame="1"/>
        </w:rPr>
        <w:t>2．5月30日前完成市评委终评工作。</w:t>
      </w:r>
    </w:p>
    <w:p w:rsidR="003F69A8" w:rsidRPr="003F69A8" w:rsidRDefault="003F69A8" w:rsidP="003F69A8">
      <w:pPr>
        <w:widowControl/>
        <w:ind w:firstLine="540"/>
        <w:jc w:val="left"/>
        <w:rPr>
          <w:rFonts w:ascii="Simsun" w:eastAsia="宋体" w:hAnsi="Simsun" w:cs="宋体" w:hint="eastAsia"/>
          <w:color w:val="000000"/>
          <w:kern w:val="0"/>
          <w:szCs w:val="21"/>
        </w:rPr>
      </w:pPr>
      <w:r w:rsidRPr="003F69A8">
        <w:rPr>
          <w:rFonts w:ascii="仿宋" w:eastAsia="仿宋" w:hAnsi="仿宋" w:cs="宋体" w:hint="eastAsia"/>
          <w:color w:val="000000"/>
          <w:kern w:val="0"/>
          <w:sz w:val="28"/>
          <w:szCs w:val="28"/>
          <w:bdr w:val="none" w:sz="0" w:space="0" w:color="auto" w:frame="1"/>
        </w:rPr>
        <w:t>3．6月份向社会公示。</w:t>
      </w:r>
    </w:p>
    <w:p w:rsidR="003F69A8" w:rsidRPr="003F69A8" w:rsidRDefault="003F69A8" w:rsidP="003F69A8">
      <w:pPr>
        <w:widowControl/>
        <w:ind w:firstLine="540"/>
        <w:jc w:val="left"/>
        <w:rPr>
          <w:rFonts w:ascii="Simsun" w:eastAsia="宋体" w:hAnsi="Simsun" w:cs="宋体" w:hint="eastAsia"/>
          <w:color w:val="000000"/>
          <w:kern w:val="0"/>
          <w:szCs w:val="21"/>
        </w:rPr>
      </w:pPr>
      <w:r w:rsidRPr="003F69A8">
        <w:rPr>
          <w:rFonts w:ascii="仿宋" w:eastAsia="仿宋" w:hAnsi="仿宋" w:cs="宋体" w:hint="eastAsia"/>
          <w:color w:val="000000"/>
          <w:kern w:val="0"/>
          <w:sz w:val="28"/>
          <w:szCs w:val="28"/>
          <w:bdr w:val="none" w:sz="0" w:space="0" w:color="auto" w:frame="1"/>
        </w:rPr>
        <w:t>4．7月份上报市政府批准后公布。</w:t>
      </w:r>
    </w:p>
    <w:p w:rsidR="003F69A8" w:rsidRPr="003F69A8" w:rsidRDefault="003F69A8" w:rsidP="003F69A8">
      <w:pPr>
        <w:widowControl/>
        <w:jc w:val="left"/>
        <w:rPr>
          <w:rFonts w:ascii="Simsun" w:eastAsia="宋体" w:hAnsi="Simsun" w:cs="宋体" w:hint="eastAsia"/>
          <w:color w:val="000000"/>
          <w:kern w:val="0"/>
          <w:szCs w:val="21"/>
        </w:rPr>
      </w:pPr>
      <w:r w:rsidRPr="003F69A8">
        <w:rPr>
          <w:rFonts w:ascii="Calibri" w:eastAsia="仿宋" w:hAnsi="Calibri" w:cs="Calibri"/>
          <w:color w:val="000000"/>
          <w:kern w:val="0"/>
          <w:sz w:val="28"/>
          <w:szCs w:val="28"/>
          <w:bdr w:val="none" w:sz="0" w:space="0" w:color="auto" w:frame="1"/>
        </w:rPr>
        <w:t>    </w:t>
      </w:r>
      <w:r w:rsidRPr="003F69A8">
        <w:rPr>
          <w:rFonts w:ascii="仿宋" w:eastAsia="仿宋" w:hAnsi="仿宋" w:cs="宋体" w:hint="eastAsia"/>
          <w:color w:val="000000"/>
          <w:kern w:val="0"/>
          <w:sz w:val="28"/>
          <w:szCs w:val="28"/>
          <w:bdr w:val="none" w:sz="0" w:space="0" w:color="auto" w:frame="1"/>
        </w:rPr>
        <w:t>四、成果奖励办法</w:t>
      </w:r>
    </w:p>
    <w:p w:rsidR="003F69A8" w:rsidRPr="003F69A8" w:rsidRDefault="003F69A8" w:rsidP="003F69A8">
      <w:pPr>
        <w:widowControl/>
        <w:ind w:firstLine="570"/>
        <w:jc w:val="left"/>
        <w:rPr>
          <w:rFonts w:ascii="Simsun" w:eastAsia="宋体" w:hAnsi="Simsun" w:cs="宋体" w:hint="eastAsia"/>
          <w:color w:val="000000"/>
          <w:kern w:val="0"/>
          <w:szCs w:val="21"/>
        </w:rPr>
      </w:pPr>
      <w:r w:rsidRPr="003F69A8">
        <w:rPr>
          <w:rFonts w:ascii="仿宋" w:eastAsia="仿宋" w:hAnsi="仿宋" w:cs="宋体" w:hint="eastAsia"/>
          <w:color w:val="000000"/>
          <w:kern w:val="0"/>
          <w:sz w:val="28"/>
          <w:szCs w:val="28"/>
          <w:bdr w:val="none" w:sz="0" w:space="0" w:color="auto" w:frame="1"/>
        </w:rPr>
        <w:t>1．本次社科成果评奖设一等奖10项、二等奖30项、三等奖50项，另设优秀奖50项、成果申报组织奖3—5项。</w:t>
      </w:r>
    </w:p>
    <w:p w:rsidR="003F69A8" w:rsidRPr="003F69A8" w:rsidRDefault="003F69A8" w:rsidP="003F69A8">
      <w:pPr>
        <w:widowControl/>
        <w:ind w:firstLine="570"/>
        <w:jc w:val="left"/>
        <w:rPr>
          <w:rFonts w:ascii="Simsun" w:eastAsia="宋体" w:hAnsi="Simsun" w:cs="宋体" w:hint="eastAsia"/>
          <w:color w:val="000000"/>
          <w:kern w:val="0"/>
          <w:szCs w:val="21"/>
        </w:rPr>
      </w:pPr>
      <w:r w:rsidRPr="003F69A8">
        <w:rPr>
          <w:rFonts w:ascii="仿宋" w:eastAsia="仿宋" w:hAnsi="仿宋" w:cs="宋体" w:hint="eastAsia"/>
          <w:color w:val="000000"/>
          <w:kern w:val="0"/>
          <w:sz w:val="28"/>
          <w:szCs w:val="28"/>
          <w:bdr w:val="none" w:sz="0" w:space="0" w:color="auto" w:frame="1"/>
        </w:rPr>
        <w:t>2．本次评奖将按省评奖办的要求评出南京市推荐参加江苏省第十五届社科优秀成果评奖的成果。</w:t>
      </w:r>
    </w:p>
    <w:p w:rsidR="003F69A8" w:rsidRPr="003F69A8" w:rsidRDefault="003F69A8" w:rsidP="003F69A8">
      <w:pPr>
        <w:widowControl/>
        <w:ind w:firstLine="570"/>
        <w:jc w:val="left"/>
        <w:rPr>
          <w:rFonts w:ascii="Simsun" w:eastAsia="宋体" w:hAnsi="Simsun" w:cs="宋体" w:hint="eastAsia"/>
          <w:color w:val="000000"/>
          <w:kern w:val="0"/>
          <w:szCs w:val="21"/>
        </w:rPr>
      </w:pPr>
      <w:r w:rsidRPr="003F69A8">
        <w:rPr>
          <w:rFonts w:ascii="仿宋" w:eastAsia="仿宋" w:hAnsi="仿宋" w:cs="宋体" w:hint="eastAsia"/>
          <w:color w:val="000000"/>
          <w:kern w:val="0"/>
          <w:sz w:val="28"/>
          <w:szCs w:val="28"/>
          <w:bdr w:val="none" w:sz="0" w:space="0" w:color="auto" w:frame="1"/>
        </w:rPr>
        <w:t>3.评奖结果将在《南京日报》或南京社科网站上进行公布。</w:t>
      </w:r>
    </w:p>
    <w:p w:rsidR="003F69A8" w:rsidRPr="003F69A8" w:rsidRDefault="003F69A8" w:rsidP="003F69A8">
      <w:pPr>
        <w:widowControl/>
        <w:ind w:firstLine="570"/>
        <w:jc w:val="left"/>
        <w:rPr>
          <w:rFonts w:ascii="Simsun" w:eastAsia="宋体" w:hAnsi="Simsun" w:cs="宋体" w:hint="eastAsia"/>
          <w:color w:val="000000"/>
          <w:kern w:val="0"/>
          <w:szCs w:val="21"/>
        </w:rPr>
      </w:pPr>
      <w:r w:rsidRPr="003F69A8">
        <w:rPr>
          <w:rFonts w:ascii="仿宋" w:eastAsia="仿宋" w:hAnsi="仿宋" w:cs="宋体" w:hint="eastAsia"/>
          <w:color w:val="000000"/>
          <w:kern w:val="0"/>
          <w:sz w:val="28"/>
          <w:szCs w:val="28"/>
          <w:bdr w:val="none" w:sz="0" w:space="0" w:color="auto" w:frame="1"/>
        </w:rPr>
        <w:t>望各单位接此通知后高度重视，有关部门要向单位领导汇报，并安排专人负责抓落实。各单位要在本单位、本系统人员中及时进行传达并进行广泛发动，使通知精神人人皆知，并督促申报的作者在规定的时间内到市社科评奖办公室办理申报手续，也可由单位集体办理申报手续。此项工作，将严格按评选程序规定的时间进行，各单位请勿漏报。</w:t>
      </w:r>
    </w:p>
    <w:p w:rsidR="003F69A8" w:rsidRPr="003F69A8" w:rsidRDefault="003F69A8" w:rsidP="003F69A8">
      <w:pPr>
        <w:widowControl/>
        <w:ind w:firstLine="3500"/>
        <w:jc w:val="left"/>
        <w:rPr>
          <w:rFonts w:ascii="Simsun" w:eastAsia="宋体" w:hAnsi="Simsun" w:cs="宋体" w:hint="eastAsia"/>
          <w:color w:val="000000"/>
          <w:kern w:val="0"/>
          <w:szCs w:val="21"/>
        </w:rPr>
      </w:pPr>
      <w:r w:rsidRPr="003F69A8">
        <w:rPr>
          <w:rFonts w:ascii="Calibri" w:eastAsia="仿宋" w:hAnsi="Calibri" w:cs="Calibri"/>
          <w:color w:val="000000"/>
          <w:kern w:val="0"/>
          <w:sz w:val="28"/>
          <w:szCs w:val="28"/>
          <w:bdr w:val="none" w:sz="0" w:space="0" w:color="auto" w:frame="1"/>
        </w:rPr>
        <w:t> </w:t>
      </w:r>
    </w:p>
    <w:p w:rsidR="003F69A8" w:rsidRPr="003F69A8" w:rsidRDefault="003F69A8" w:rsidP="003F69A8">
      <w:pPr>
        <w:widowControl/>
        <w:ind w:firstLine="3500"/>
        <w:jc w:val="left"/>
        <w:rPr>
          <w:rFonts w:ascii="Simsun" w:eastAsia="宋体" w:hAnsi="Simsun" w:cs="宋体" w:hint="eastAsia"/>
          <w:color w:val="000000"/>
          <w:kern w:val="0"/>
          <w:szCs w:val="21"/>
        </w:rPr>
      </w:pPr>
      <w:r w:rsidRPr="003F69A8">
        <w:rPr>
          <w:rFonts w:ascii="仿宋" w:eastAsia="仿宋" w:hAnsi="仿宋" w:cs="宋体" w:hint="eastAsia"/>
          <w:color w:val="000000"/>
          <w:kern w:val="0"/>
          <w:sz w:val="28"/>
          <w:szCs w:val="28"/>
          <w:bdr w:val="none" w:sz="0" w:space="0" w:color="auto" w:frame="1"/>
        </w:rPr>
        <w:t>南京市哲学社会科学优秀成果评奖委员会</w:t>
      </w:r>
    </w:p>
    <w:p w:rsidR="003F69A8" w:rsidRPr="003F69A8" w:rsidRDefault="003F69A8" w:rsidP="003F69A8">
      <w:pPr>
        <w:widowControl/>
        <w:ind w:firstLine="5280"/>
        <w:jc w:val="left"/>
        <w:rPr>
          <w:rFonts w:ascii="Simsun" w:eastAsia="宋体" w:hAnsi="Simsun" w:cs="宋体" w:hint="eastAsia"/>
          <w:color w:val="000000"/>
          <w:kern w:val="0"/>
          <w:szCs w:val="21"/>
        </w:rPr>
      </w:pPr>
      <w:r w:rsidRPr="003F69A8">
        <w:rPr>
          <w:rFonts w:ascii="Calibri" w:eastAsia="仿宋" w:hAnsi="Calibri" w:cs="Calibri"/>
          <w:color w:val="000000"/>
          <w:kern w:val="0"/>
          <w:sz w:val="32"/>
          <w:szCs w:val="32"/>
          <w:bdr w:val="none" w:sz="0" w:space="0" w:color="auto" w:frame="1"/>
        </w:rPr>
        <w:t> </w:t>
      </w:r>
    </w:p>
    <w:p w:rsidR="003F69A8" w:rsidRPr="003F69A8" w:rsidRDefault="003F69A8" w:rsidP="003F69A8">
      <w:pPr>
        <w:widowControl/>
        <w:ind w:left="101" w:firstLine="4800"/>
        <w:jc w:val="left"/>
        <w:rPr>
          <w:rFonts w:ascii="Simsun" w:eastAsia="宋体" w:hAnsi="Simsun" w:cs="宋体" w:hint="eastAsia"/>
          <w:color w:val="000000"/>
          <w:kern w:val="0"/>
          <w:szCs w:val="21"/>
        </w:rPr>
      </w:pPr>
      <w:r w:rsidRPr="003F69A8">
        <w:rPr>
          <w:rFonts w:ascii="仿宋" w:eastAsia="仿宋" w:hAnsi="仿宋" w:cs="宋体" w:hint="eastAsia"/>
          <w:color w:val="000000"/>
          <w:kern w:val="0"/>
          <w:sz w:val="32"/>
          <w:szCs w:val="32"/>
          <w:bdr w:val="none" w:sz="0" w:space="0" w:color="auto" w:frame="1"/>
        </w:rPr>
        <w:t>2018年3月21日</w:t>
      </w:r>
    </w:p>
    <w:p w:rsidR="00332580" w:rsidRDefault="00332580">
      <w:pPr>
        <w:widowControl/>
        <w:jc w:val="left"/>
        <w:rPr>
          <w:sz w:val="24"/>
          <w:szCs w:val="24"/>
        </w:rPr>
      </w:pPr>
    </w:p>
    <w:sectPr w:rsidR="00332580" w:rsidSect="003F69A8">
      <w:pgSz w:w="11906" w:h="16838"/>
      <w:pgMar w:top="2041" w:right="1247" w:bottom="1588"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ECC" w:rsidRDefault="00F55ECC" w:rsidP="00C514C9">
      <w:r>
        <w:separator/>
      </w:r>
    </w:p>
  </w:endnote>
  <w:endnote w:type="continuationSeparator" w:id="0">
    <w:p w:rsidR="00F55ECC" w:rsidRDefault="00F55ECC" w:rsidP="00C51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variable"/>
    <w:sig w:usb0="00000000" w:usb1="080E0000" w:usb2="00000010" w:usb3="00000000" w:csb0="00040000"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ECC" w:rsidRDefault="00F55ECC" w:rsidP="00C514C9">
      <w:r>
        <w:separator/>
      </w:r>
    </w:p>
  </w:footnote>
  <w:footnote w:type="continuationSeparator" w:id="0">
    <w:p w:rsidR="00F55ECC" w:rsidRDefault="00F55ECC" w:rsidP="00C514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407B4F"/>
    <w:multiLevelType w:val="hybridMultilevel"/>
    <w:tmpl w:val="9592745A"/>
    <w:lvl w:ilvl="0" w:tplc="EC68F66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10E"/>
    <w:rsid w:val="00007506"/>
    <w:rsid w:val="00015C54"/>
    <w:rsid w:val="00016761"/>
    <w:rsid w:val="00016947"/>
    <w:rsid w:val="0001747C"/>
    <w:rsid w:val="000215AA"/>
    <w:rsid w:val="00024203"/>
    <w:rsid w:val="00037B3C"/>
    <w:rsid w:val="00046F22"/>
    <w:rsid w:val="000562A1"/>
    <w:rsid w:val="0006309F"/>
    <w:rsid w:val="000638C9"/>
    <w:rsid w:val="000844EC"/>
    <w:rsid w:val="00086E30"/>
    <w:rsid w:val="00087D4F"/>
    <w:rsid w:val="000C0155"/>
    <w:rsid w:val="000C5FF5"/>
    <w:rsid w:val="000D3017"/>
    <w:rsid w:val="000E0173"/>
    <w:rsid w:val="000E246E"/>
    <w:rsid w:val="000E255A"/>
    <w:rsid w:val="001223EC"/>
    <w:rsid w:val="00140F76"/>
    <w:rsid w:val="001474FC"/>
    <w:rsid w:val="00163EB8"/>
    <w:rsid w:val="001768F7"/>
    <w:rsid w:val="001834A6"/>
    <w:rsid w:val="00191E8C"/>
    <w:rsid w:val="001930A0"/>
    <w:rsid w:val="001D6CFD"/>
    <w:rsid w:val="001E06F8"/>
    <w:rsid w:val="00200758"/>
    <w:rsid w:val="00207F87"/>
    <w:rsid w:val="002420F0"/>
    <w:rsid w:val="002626AC"/>
    <w:rsid w:val="0027325C"/>
    <w:rsid w:val="0027395B"/>
    <w:rsid w:val="00274E14"/>
    <w:rsid w:val="00281024"/>
    <w:rsid w:val="002A29BF"/>
    <w:rsid w:val="002C5D6C"/>
    <w:rsid w:val="002C6EA6"/>
    <w:rsid w:val="002D56B2"/>
    <w:rsid w:val="002D6AEC"/>
    <w:rsid w:val="002E52DD"/>
    <w:rsid w:val="002F72F9"/>
    <w:rsid w:val="00301727"/>
    <w:rsid w:val="00330DDE"/>
    <w:rsid w:val="00332580"/>
    <w:rsid w:val="00346D82"/>
    <w:rsid w:val="00362567"/>
    <w:rsid w:val="00363076"/>
    <w:rsid w:val="00364C06"/>
    <w:rsid w:val="003654F2"/>
    <w:rsid w:val="00365F38"/>
    <w:rsid w:val="00367A10"/>
    <w:rsid w:val="003700F5"/>
    <w:rsid w:val="00371325"/>
    <w:rsid w:val="00371837"/>
    <w:rsid w:val="003839BD"/>
    <w:rsid w:val="0038680B"/>
    <w:rsid w:val="00395BA8"/>
    <w:rsid w:val="003A6192"/>
    <w:rsid w:val="003B1CE2"/>
    <w:rsid w:val="003D4099"/>
    <w:rsid w:val="003E51D5"/>
    <w:rsid w:val="003E57D1"/>
    <w:rsid w:val="003F1E52"/>
    <w:rsid w:val="003F69A8"/>
    <w:rsid w:val="003F7095"/>
    <w:rsid w:val="0040216A"/>
    <w:rsid w:val="00445341"/>
    <w:rsid w:val="00446336"/>
    <w:rsid w:val="0045052D"/>
    <w:rsid w:val="004751C4"/>
    <w:rsid w:val="0049137D"/>
    <w:rsid w:val="00497816"/>
    <w:rsid w:val="00497903"/>
    <w:rsid w:val="004A16D3"/>
    <w:rsid w:val="004C06E0"/>
    <w:rsid w:val="004D08AC"/>
    <w:rsid w:val="004D4B31"/>
    <w:rsid w:val="004D7CF4"/>
    <w:rsid w:val="004E33FD"/>
    <w:rsid w:val="004E5E7B"/>
    <w:rsid w:val="004F029C"/>
    <w:rsid w:val="00501DD8"/>
    <w:rsid w:val="005056BC"/>
    <w:rsid w:val="0053205F"/>
    <w:rsid w:val="00550B98"/>
    <w:rsid w:val="005519F5"/>
    <w:rsid w:val="00560659"/>
    <w:rsid w:val="005924CA"/>
    <w:rsid w:val="00594BC4"/>
    <w:rsid w:val="0059597B"/>
    <w:rsid w:val="005A1ED2"/>
    <w:rsid w:val="005A5A11"/>
    <w:rsid w:val="006074F8"/>
    <w:rsid w:val="00610393"/>
    <w:rsid w:val="00613B2C"/>
    <w:rsid w:val="006422FD"/>
    <w:rsid w:val="006518D6"/>
    <w:rsid w:val="006571A0"/>
    <w:rsid w:val="0069103B"/>
    <w:rsid w:val="0069759E"/>
    <w:rsid w:val="006B1D6F"/>
    <w:rsid w:val="006B5F49"/>
    <w:rsid w:val="006B6E64"/>
    <w:rsid w:val="006C01DC"/>
    <w:rsid w:val="006C439E"/>
    <w:rsid w:val="006D0AAD"/>
    <w:rsid w:val="006F406D"/>
    <w:rsid w:val="007014D2"/>
    <w:rsid w:val="00704191"/>
    <w:rsid w:val="00707BCA"/>
    <w:rsid w:val="007125B2"/>
    <w:rsid w:val="00726782"/>
    <w:rsid w:val="00727D97"/>
    <w:rsid w:val="00753797"/>
    <w:rsid w:val="00754B7B"/>
    <w:rsid w:val="00762165"/>
    <w:rsid w:val="00775B3A"/>
    <w:rsid w:val="00787087"/>
    <w:rsid w:val="00791B2C"/>
    <w:rsid w:val="007973DF"/>
    <w:rsid w:val="007A0B9A"/>
    <w:rsid w:val="007A5935"/>
    <w:rsid w:val="007B1E8A"/>
    <w:rsid w:val="007F6D1D"/>
    <w:rsid w:val="008062E3"/>
    <w:rsid w:val="00807FD5"/>
    <w:rsid w:val="008116A5"/>
    <w:rsid w:val="00813C1D"/>
    <w:rsid w:val="0083714E"/>
    <w:rsid w:val="00843459"/>
    <w:rsid w:val="008455AA"/>
    <w:rsid w:val="00864212"/>
    <w:rsid w:val="00864294"/>
    <w:rsid w:val="008647E2"/>
    <w:rsid w:val="00874E35"/>
    <w:rsid w:val="0088263D"/>
    <w:rsid w:val="00882D7E"/>
    <w:rsid w:val="00892F83"/>
    <w:rsid w:val="00896D6B"/>
    <w:rsid w:val="008A4E4B"/>
    <w:rsid w:val="008B7BCA"/>
    <w:rsid w:val="008C7AC7"/>
    <w:rsid w:val="008E1126"/>
    <w:rsid w:val="008E1FD3"/>
    <w:rsid w:val="008E5617"/>
    <w:rsid w:val="008E7438"/>
    <w:rsid w:val="00917ACE"/>
    <w:rsid w:val="00927288"/>
    <w:rsid w:val="00935C2B"/>
    <w:rsid w:val="009367D0"/>
    <w:rsid w:val="009537AD"/>
    <w:rsid w:val="009638A1"/>
    <w:rsid w:val="009643CD"/>
    <w:rsid w:val="0096442A"/>
    <w:rsid w:val="00971CB6"/>
    <w:rsid w:val="009A1461"/>
    <w:rsid w:val="009B01E3"/>
    <w:rsid w:val="009B7F7F"/>
    <w:rsid w:val="009C01E7"/>
    <w:rsid w:val="009D1728"/>
    <w:rsid w:val="009E1538"/>
    <w:rsid w:val="009E622E"/>
    <w:rsid w:val="00A061D5"/>
    <w:rsid w:val="00A078B4"/>
    <w:rsid w:val="00A222FF"/>
    <w:rsid w:val="00A25B02"/>
    <w:rsid w:val="00A46D2D"/>
    <w:rsid w:val="00A85D16"/>
    <w:rsid w:val="00A96548"/>
    <w:rsid w:val="00AC5155"/>
    <w:rsid w:val="00AD7E30"/>
    <w:rsid w:val="00AE0580"/>
    <w:rsid w:val="00AE15D6"/>
    <w:rsid w:val="00AE15F7"/>
    <w:rsid w:val="00AF47FA"/>
    <w:rsid w:val="00B12EF4"/>
    <w:rsid w:val="00B27450"/>
    <w:rsid w:val="00B341EA"/>
    <w:rsid w:val="00B34621"/>
    <w:rsid w:val="00B36772"/>
    <w:rsid w:val="00B46469"/>
    <w:rsid w:val="00B46A51"/>
    <w:rsid w:val="00B50273"/>
    <w:rsid w:val="00B66B99"/>
    <w:rsid w:val="00B80921"/>
    <w:rsid w:val="00B822B1"/>
    <w:rsid w:val="00B92158"/>
    <w:rsid w:val="00B94BBE"/>
    <w:rsid w:val="00BA0159"/>
    <w:rsid w:val="00BA322E"/>
    <w:rsid w:val="00BB17EA"/>
    <w:rsid w:val="00BD6F30"/>
    <w:rsid w:val="00BE0A07"/>
    <w:rsid w:val="00BE5F61"/>
    <w:rsid w:val="00C13D87"/>
    <w:rsid w:val="00C1508F"/>
    <w:rsid w:val="00C223E3"/>
    <w:rsid w:val="00C2544A"/>
    <w:rsid w:val="00C32203"/>
    <w:rsid w:val="00C514C9"/>
    <w:rsid w:val="00C53E6A"/>
    <w:rsid w:val="00C75181"/>
    <w:rsid w:val="00C85B91"/>
    <w:rsid w:val="00CA0D03"/>
    <w:rsid w:val="00CB5A26"/>
    <w:rsid w:val="00CC3D0E"/>
    <w:rsid w:val="00D42020"/>
    <w:rsid w:val="00D44A58"/>
    <w:rsid w:val="00D56D08"/>
    <w:rsid w:val="00D61A84"/>
    <w:rsid w:val="00D70352"/>
    <w:rsid w:val="00D82F2C"/>
    <w:rsid w:val="00DA24C3"/>
    <w:rsid w:val="00DB7306"/>
    <w:rsid w:val="00DC1E7E"/>
    <w:rsid w:val="00DE41E7"/>
    <w:rsid w:val="00DF0D0E"/>
    <w:rsid w:val="00DF1888"/>
    <w:rsid w:val="00DF232D"/>
    <w:rsid w:val="00E011E3"/>
    <w:rsid w:val="00E077B3"/>
    <w:rsid w:val="00E30E0F"/>
    <w:rsid w:val="00E30FF7"/>
    <w:rsid w:val="00E40B15"/>
    <w:rsid w:val="00E42309"/>
    <w:rsid w:val="00E4683F"/>
    <w:rsid w:val="00E471DA"/>
    <w:rsid w:val="00E521ED"/>
    <w:rsid w:val="00E61514"/>
    <w:rsid w:val="00E82EB2"/>
    <w:rsid w:val="00E96454"/>
    <w:rsid w:val="00EB40C0"/>
    <w:rsid w:val="00EC082C"/>
    <w:rsid w:val="00EC2ED5"/>
    <w:rsid w:val="00EC4E07"/>
    <w:rsid w:val="00EF7E42"/>
    <w:rsid w:val="00F02CE5"/>
    <w:rsid w:val="00F03201"/>
    <w:rsid w:val="00F136FB"/>
    <w:rsid w:val="00F32ED0"/>
    <w:rsid w:val="00F5273C"/>
    <w:rsid w:val="00F55ECC"/>
    <w:rsid w:val="00F56CD2"/>
    <w:rsid w:val="00F67201"/>
    <w:rsid w:val="00F7174F"/>
    <w:rsid w:val="00F75D4A"/>
    <w:rsid w:val="00FB010E"/>
    <w:rsid w:val="00FC7EAF"/>
    <w:rsid w:val="00FD3FC7"/>
    <w:rsid w:val="00FD511C"/>
    <w:rsid w:val="00FD5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BBBD97-CE3C-40D9-B797-C6CFD9528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47FA"/>
    <w:pPr>
      <w:ind w:firstLineChars="200" w:firstLine="420"/>
    </w:pPr>
  </w:style>
  <w:style w:type="paragraph" w:styleId="a4">
    <w:name w:val="Date"/>
    <w:basedOn w:val="a"/>
    <w:next w:val="a"/>
    <w:link w:val="Char"/>
    <w:uiPriority w:val="99"/>
    <w:rsid w:val="00AF47FA"/>
    <w:pPr>
      <w:ind w:leftChars="2500" w:left="100"/>
    </w:pPr>
    <w:rPr>
      <w:rFonts w:ascii="仿宋_GB2312" w:eastAsia="仿宋_GB2312" w:hAnsi="Times New Roman" w:cs="Times New Roman"/>
      <w:sz w:val="32"/>
      <w:szCs w:val="24"/>
    </w:rPr>
  </w:style>
  <w:style w:type="character" w:customStyle="1" w:styleId="Char">
    <w:name w:val="日期 Char"/>
    <w:basedOn w:val="a0"/>
    <w:link w:val="a4"/>
    <w:uiPriority w:val="99"/>
    <w:rsid w:val="00AF47FA"/>
    <w:rPr>
      <w:rFonts w:ascii="仿宋_GB2312" w:eastAsia="仿宋_GB2312" w:hAnsi="Times New Roman" w:cs="Times New Roman"/>
      <w:sz w:val="32"/>
      <w:szCs w:val="24"/>
    </w:rPr>
  </w:style>
  <w:style w:type="character" w:customStyle="1" w:styleId="apple-converted-space">
    <w:name w:val="apple-converted-space"/>
    <w:basedOn w:val="a0"/>
    <w:rsid w:val="003F69A8"/>
  </w:style>
  <w:style w:type="character" w:styleId="a5">
    <w:name w:val="Hyperlink"/>
    <w:basedOn w:val="a0"/>
    <w:uiPriority w:val="99"/>
    <w:unhideWhenUsed/>
    <w:rsid w:val="003F69A8"/>
    <w:rPr>
      <w:color w:val="0563C1" w:themeColor="hyperlink"/>
      <w:u w:val="single"/>
    </w:rPr>
  </w:style>
  <w:style w:type="table" w:styleId="a6">
    <w:name w:val="Table Grid"/>
    <w:basedOn w:val="a1"/>
    <w:uiPriority w:val="39"/>
    <w:rsid w:val="00086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0"/>
    <w:uiPriority w:val="99"/>
    <w:semiHidden/>
    <w:unhideWhenUsed/>
    <w:rsid w:val="00086E30"/>
    <w:rPr>
      <w:sz w:val="18"/>
      <w:szCs w:val="18"/>
    </w:rPr>
  </w:style>
  <w:style w:type="character" w:customStyle="1" w:styleId="Char0">
    <w:name w:val="批注框文本 Char"/>
    <w:basedOn w:val="a0"/>
    <w:link w:val="a7"/>
    <w:uiPriority w:val="99"/>
    <w:semiHidden/>
    <w:rsid w:val="00086E30"/>
    <w:rPr>
      <w:sz w:val="18"/>
      <w:szCs w:val="18"/>
    </w:rPr>
  </w:style>
  <w:style w:type="paragraph" w:styleId="a8">
    <w:name w:val="header"/>
    <w:basedOn w:val="a"/>
    <w:link w:val="Char1"/>
    <w:uiPriority w:val="99"/>
    <w:unhideWhenUsed/>
    <w:rsid w:val="00C514C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C514C9"/>
    <w:rPr>
      <w:sz w:val="18"/>
      <w:szCs w:val="18"/>
    </w:rPr>
  </w:style>
  <w:style w:type="paragraph" w:styleId="a9">
    <w:name w:val="footer"/>
    <w:basedOn w:val="a"/>
    <w:link w:val="Char2"/>
    <w:uiPriority w:val="99"/>
    <w:unhideWhenUsed/>
    <w:rsid w:val="00C514C9"/>
    <w:pPr>
      <w:tabs>
        <w:tab w:val="center" w:pos="4153"/>
        <w:tab w:val="right" w:pos="8306"/>
      </w:tabs>
      <w:snapToGrid w:val="0"/>
      <w:jc w:val="left"/>
    </w:pPr>
    <w:rPr>
      <w:sz w:val="18"/>
      <w:szCs w:val="18"/>
    </w:rPr>
  </w:style>
  <w:style w:type="character" w:customStyle="1" w:styleId="Char2">
    <w:name w:val="页脚 Char"/>
    <w:basedOn w:val="a0"/>
    <w:link w:val="a9"/>
    <w:uiPriority w:val="99"/>
    <w:rsid w:val="00C514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977585">
      <w:bodyDiv w:val="1"/>
      <w:marLeft w:val="0"/>
      <w:marRight w:val="0"/>
      <w:marTop w:val="0"/>
      <w:marBottom w:val="0"/>
      <w:divBdr>
        <w:top w:val="none" w:sz="0" w:space="0" w:color="auto"/>
        <w:left w:val="none" w:sz="0" w:space="0" w:color="auto"/>
        <w:bottom w:val="none" w:sz="0" w:space="0" w:color="auto"/>
        <w:right w:val="none" w:sz="0" w:space="0" w:color="auto"/>
      </w:divBdr>
    </w:div>
    <w:div w:id="212083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jc@njou.edu.cn&#65307;&#22320;&#22336;&#65306;&#21335;&#20140;&#24066;&#28216;&#24220;&#35199;&#34903;46&#21495;6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8</Pages>
  <Words>565</Words>
  <Characters>3222</Characters>
  <Application>Microsoft Office Word</Application>
  <DocSecurity>0</DocSecurity>
  <Lines>26</Lines>
  <Paragraphs>7</Paragraphs>
  <ScaleCrop>false</ScaleCrop>
  <Company>Microsoft</Company>
  <LinksUpToDate>false</LinksUpToDate>
  <CharactersWithSpaces>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林龙</dc:creator>
  <cp:keywords/>
  <dc:description/>
  <cp:lastModifiedBy>LinLong</cp:lastModifiedBy>
  <cp:revision>35</cp:revision>
  <cp:lastPrinted>2018-04-10T04:37:00Z</cp:lastPrinted>
  <dcterms:created xsi:type="dcterms:W3CDTF">2016-04-21T02:24:00Z</dcterms:created>
  <dcterms:modified xsi:type="dcterms:W3CDTF">2018-04-11T09:34:00Z</dcterms:modified>
</cp:coreProperties>
</file>