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52"/>
          <w:szCs w:val="24"/>
        </w:rPr>
      </w:pPr>
      <w:r>
        <w:rPr>
          <w:rFonts w:hint="eastAsia" w:ascii="Times New Roman" w:hAnsi="Times New Roman" w:eastAsia="黑体" w:cs="Times New Roman"/>
          <w:sz w:val="52"/>
          <w:szCs w:val="24"/>
        </w:rPr>
        <w:t>江苏省职业教育教学改革研究课题</w:t>
      </w:r>
    </w:p>
    <w:p>
      <w:pPr>
        <w:jc w:val="center"/>
        <w:rPr>
          <w:rFonts w:ascii="Times New Roman" w:hAnsi="Times New Roman" w:eastAsia="黑体" w:cs="Times New Roman"/>
          <w:sz w:val="44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楷体_GB2312" w:hAnsi="Times New Roman" w:eastAsia="楷体_GB2312" w:cs="Times New Roman"/>
          <w:sz w:val="84"/>
          <w:szCs w:val="24"/>
        </w:rPr>
      </w:pPr>
      <w:r>
        <w:rPr>
          <w:rFonts w:hint="eastAsia" w:ascii="楷体_GB2312" w:hAnsi="Times New Roman" w:eastAsia="楷体_GB2312" w:cs="Times New Roman"/>
          <w:sz w:val="84"/>
          <w:szCs w:val="24"/>
        </w:rPr>
        <w:t>开 题 报 告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480" w:lineRule="auto"/>
        <w:ind w:firstLine="1254" w:firstLineChars="49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w w:val="80"/>
          <w:sz w:val="32"/>
          <w:szCs w:val="32"/>
        </w:rPr>
        <w:t>课题登记号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课题名称：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w w:val="80"/>
          <w:sz w:val="32"/>
          <w:szCs w:val="32"/>
        </w:rPr>
        <w:t>课题主持人：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所在单位：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480" w:lineRule="auto"/>
        <w:ind w:left="840" w:firstLine="42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</w:rPr>
        <w:t>江苏省职业教育教学改革研究课题管理办公室  制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color w:val="000000"/>
          <w:spacing w:val="-20"/>
          <w:sz w:val="32"/>
          <w:szCs w:val="32"/>
        </w:rPr>
        <w:t>2022年9月</w:t>
      </w:r>
      <w:r>
        <w:rPr>
          <w:rFonts w:ascii="Times New Roman" w:hAnsi="Times New Roman" w:eastAsia="宋体" w:cs="Times New Roman"/>
          <w:szCs w:val="24"/>
        </w:rPr>
        <w:br w:type="page"/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Times New Roman"/>
          <w:color w:val="000000"/>
          <w:spacing w:val="-20"/>
          <w:sz w:val="32"/>
          <w:szCs w:val="32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有  关  说  明</w:t>
      </w:r>
    </w:p>
    <w:p>
      <w:pPr>
        <w:spacing w:line="640" w:lineRule="exact"/>
        <w:ind w:firstLine="1120" w:firstLineChars="400"/>
        <w:rPr>
          <w:rFonts w:ascii="仿宋_GB2312" w:hAnsi="Times New Roman" w:eastAsia="仿宋_GB2312" w:cs="Times New Roman"/>
          <w:sz w:val="28"/>
          <w:szCs w:val="32"/>
        </w:rPr>
      </w:pPr>
    </w:p>
    <w:p>
      <w:pPr>
        <w:spacing w:line="560" w:lineRule="exact"/>
        <w:ind w:left="16" w:firstLine="600" w:firstLineChars="200"/>
        <w:rPr>
          <w:rFonts w:ascii="仿宋_GB2312" w:hAnsi="Times New Roman" w:eastAsia="仿宋_GB2312" w:cs="Times New Roman"/>
          <w:sz w:val="30"/>
          <w:szCs w:val="32"/>
        </w:rPr>
      </w:pPr>
      <w:r>
        <w:rPr>
          <w:rFonts w:hint="eastAsia" w:ascii="仿宋_GB2312" w:hAnsi="Times New Roman" w:eastAsia="仿宋_GB2312" w:cs="Times New Roman"/>
          <w:sz w:val="30"/>
          <w:szCs w:val="32"/>
        </w:rPr>
        <w:t>一、项目类别填写“委托课题”、“重点资助”、“重点自筹”、“</w:t>
      </w:r>
      <w:r>
        <w:rPr>
          <w:rFonts w:hint="eastAsia" w:ascii="仿宋" w:hAnsi="仿宋" w:eastAsia="仿宋" w:cs="Times New Roman"/>
          <w:sz w:val="30"/>
          <w:szCs w:val="32"/>
        </w:rPr>
        <w:t>××</w:t>
      </w:r>
      <w:r>
        <w:rPr>
          <w:rFonts w:hint="eastAsia" w:ascii="仿宋_GB2312" w:hAnsi="Times New Roman" w:eastAsia="仿宋_GB2312" w:cs="Times New Roman"/>
          <w:sz w:val="30"/>
          <w:szCs w:val="32"/>
        </w:rPr>
        <w:t>专项”或“一般立项”。</w:t>
      </w:r>
    </w:p>
    <w:p>
      <w:pPr>
        <w:spacing w:line="560" w:lineRule="exact"/>
        <w:ind w:left="16" w:firstLine="600" w:firstLineChars="200"/>
        <w:rPr>
          <w:rFonts w:ascii="仿宋_GB2312" w:hAnsi="Times New Roman" w:eastAsia="仿宋_GB2312" w:cs="Times New Roman"/>
          <w:sz w:val="30"/>
          <w:szCs w:val="32"/>
        </w:rPr>
      </w:pPr>
      <w:r>
        <w:rPr>
          <w:rFonts w:hint="eastAsia" w:ascii="仿宋_GB2312" w:hAnsi="Times New Roman" w:eastAsia="仿宋_GB2312" w:cs="Times New Roman"/>
          <w:sz w:val="30"/>
          <w:szCs w:val="32"/>
        </w:rPr>
        <w:t>二、课题登记号是指《立项通知》相应栏中所列的代码，如</w:t>
      </w:r>
      <w:r>
        <w:rPr>
          <w:rFonts w:ascii="Times New Roman" w:hAnsi="Times New Roman" w:eastAsia="仿宋_GB2312" w:cs="Times New Roman"/>
          <w:sz w:val="30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0"/>
          <w:szCs w:val="32"/>
        </w:rPr>
        <w:t>ZZZ1</w:t>
      </w:r>
      <w:r>
        <w:rPr>
          <w:rFonts w:ascii="Times New Roman" w:hAnsi="Times New Roman" w:eastAsia="仿宋_GB2312" w:cs="Times New Roman"/>
          <w:sz w:val="30"/>
          <w:szCs w:val="32"/>
        </w:rPr>
        <w:t>”。</w:t>
      </w:r>
    </w:p>
    <w:p>
      <w:pPr>
        <w:spacing w:line="560" w:lineRule="exact"/>
        <w:ind w:firstLine="600" w:firstLineChars="200"/>
        <w:rPr>
          <w:rFonts w:ascii="仿宋_GB2312" w:hAnsi="Times New Roman" w:eastAsia="仿宋_GB2312" w:cs="Times New Roman"/>
          <w:sz w:val="30"/>
          <w:szCs w:val="32"/>
        </w:rPr>
      </w:pPr>
      <w:r>
        <w:rPr>
          <w:rFonts w:hint="eastAsia" w:ascii="仿宋_GB2312" w:hAnsi="Times New Roman" w:eastAsia="仿宋_GB2312" w:cs="Times New Roman"/>
          <w:sz w:val="30"/>
          <w:szCs w:val="32"/>
        </w:rPr>
        <w:t>三、课题名称应以《立项通知》公布的名称为准。</w:t>
      </w:r>
    </w:p>
    <w:p>
      <w:pPr>
        <w:spacing w:line="560" w:lineRule="exact"/>
        <w:ind w:left="16" w:firstLine="600" w:firstLineChars="200"/>
        <w:rPr>
          <w:rFonts w:ascii="Times New Roman" w:hAnsi="Times New Roman" w:eastAsia="仿宋_GB2312" w:cs="Times New Roman"/>
          <w:sz w:val="30"/>
          <w:szCs w:val="32"/>
        </w:rPr>
      </w:pPr>
      <w:r>
        <w:rPr>
          <w:rFonts w:hint="eastAsia" w:ascii="Times New Roman" w:hAnsi="Times New Roman" w:eastAsia="仿宋_GB2312" w:cs="Times New Roman"/>
          <w:sz w:val="30"/>
          <w:szCs w:val="32"/>
        </w:rPr>
        <w:t>四、本</w:t>
      </w:r>
      <w:r>
        <w:rPr>
          <w:rFonts w:hint="eastAsia" w:ascii="仿宋_GB2312" w:hAnsi="Times New Roman" w:eastAsia="仿宋_GB2312" w:cs="Times New Roman"/>
          <w:sz w:val="30"/>
          <w:szCs w:val="32"/>
        </w:rPr>
        <w:t>材料</w:t>
      </w:r>
      <w:r>
        <w:rPr>
          <w:rFonts w:ascii="Times New Roman" w:hAnsi="Times New Roman" w:eastAsia="仿宋_GB2312" w:cs="Times New Roman"/>
          <w:sz w:val="30"/>
          <w:szCs w:val="32"/>
        </w:rPr>
        <w:t>提交一式</w:t>
      </w:r>
      <w:r>
        <w:rPr>
          <w:rFonts w:hint="eastAsia" w:ascii="Times New Roman" w:hAnsi="Times New Roman" w:eastAsia="仿宋_GB2312" w:cs="Times New Roman"/>
          <w:sz w:val="30"/>
          <w:szCs w:val="32"/>
        </w:rPr>
        <w:t>1</w:t>
      </w:r>
      <w:r>
        <w:rPr>
          <w:rFonts w:ascii="Times New Roman" w:hAnsi="Times New Roman" w:eastAsia="仿宋_GB2312" w:cs="Times New Roman"/>
          <w:sz w:val="30"/>
          <w:szCs w:val="32"/>
        </w:rPr>
        <w:t>份。内页填写为小4号字，</w:t>
      </w:r>
      <w:r>
        <w:rPr>
          <w:rFonts w:hint="eastAsia" w:ascii="Times New Roman" w:hAnsi="Times New Roman" w:eastAsia="仿宋_GB2312" w:cs="Times New Roman"/>
          <w:sz w:val="30"/>
          <w:szCs w:val="32"/>
        </w:rPr>
        <w:t>可另加页，</w:t>
      </w:r>
      <w:r>
        <w:rPr>
          <w:rFonts w:ascii="Times New Roman" w:hAnsi="Times New Roman" w:eastAsia="仿宋_GB2312" w:cs="Times New Roman"/>
          <w:sz w:val="30"/>
          <w:szCs w:val="32"/>
        </w:rPr>
        <w:t>A4纸双面打印，左侧装订成册。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24"/>
        </w:rPr>
      </w:pP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ind w:left="638" w:leftChars="304"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40" w:lineRule="exact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849"/>
        <w:gridCol w:w="200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0" w:hRule="atLeast"/>
        </w:trPr>
        <w:tc>
          <w:tcPr>
            <w:tcW w:w="8432" w:type="dxa"/>
            <w:gridSpan w:val="4"/>
          </w:tcPr>
          <w:p>
            <w:pPr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一、开题会议简况：时间、地点、主持人、评议专家（</w:t>
            </w:r>
            <w:r>
              <w:rPr>
                <w:rFonts w:hint="eastAsia" w:ascii="楷体_GB2312" w:hAnsi="楷体_GB2312" w:eastAsia="楷体_GB2312" w:cs="Times New Roman"/>
                <w:sz w:val="24"/>
                <w:szCs w:val="24"/>
              </w:rPr>
              <w:t>不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少于5人，其中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本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以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外专家不少于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3</w:t>
            </w:r>
            <w:r>
              <w:rPr>
                <w:rFonts w:hint="eastAsia" w:ascii="楷体_GB2312" w:hAnsi="楷体_GB2312" w:eastAsia="楷体_GB2312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）、参与人员、主要议程等。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432" w:type="dxa"/>
            <w:gridSpan w:val="4"/>
            <w:vAlign w:val="center"/>
          </w:tcPr>
          <w:p>
            <w:pPr>
              <w:rPr>
                <w:rFonts w:ascii="Times New Roman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szCs w:val="24"/>
              </w:rPr>
              <w:t>二、开题会议专家名单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职务/职称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专业背景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Cs w:val="21"/>
              </w:rPr>
            </w:pPr>
            <w:r>
              <w:rPr>
                <w:rFonts w:hint="eastAsia" w:ascii="Times New Roman" w:hAnsi="宋体" w:eastAsia="宋体" w:cs="Times New Roman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2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三、报告方案（可加页）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8432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（一）研究背景</w:t>
            </w: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32" w:type="dxa"/>
            <w:gridSpan w:val="4"/>
            <w:vAlign w:val="center"/>
          </w:tcPr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（二）文献综述（包括已有的著作、论文、研究报告及各种代表性观点）</w:t>
            </w: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</w:trPr>
        <w:tc>
          <w:tcPr>
            <w:tcW w:w="8432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（三）核心概念界定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32" w:type="dxa"/>
            <w:gridSpan w:val="4"/>
            <w:vAlign w:val="center"/>
          </w:tcPr>
          <w:p>
            <w:pPr>
              <w:rPr>
                <w:rFonts w:ascii="黑体" w:hAnsi="宋体" w:eastAsia="宋体" w:cs="Times New Roman"/>
                <w:szCs w:val="21"/>
              </w:rPr>
            </w:pPr>
            <w:r>
              <w:rPr>
                <w:rFonts w:hint="eastAsia" w:ascii="黑体" w:hAnsi="宋体" w:eastAsia="黑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</w:rPr>
              <w:t>四）理论基础与实践依据（与课题相关的理论及典型性实践梳理分析）</w:t>
            </w: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8432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（五）研究目标与内容（子课题设计）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32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（六）研究的基本思路、方法与计划安排</w:t>
            </w: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宋体" w:eastAsia="黑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8432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（七）预期成果</w:t>
            </w:r>
          </w:p>
          <w:tbl>
            <w:tblPr>
              <w:tblStyle w:val="8"/>
              <w:tblpPr w:leftFromText="180" w:rightFromText="180" w:vertAnchor="page" w:horzAnchor="margin" w:tblpY="52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0"/>
              <w:gridCol w:w="1471"/>
              <w:gridCol w:w="3171"/>
              <w:gridCol w:w="1489"/>
              <w:gridCol w:w="13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9" w:hRule="atLeast"/>
              </w:trPr>
              <w:tc>
                <w:tcPr>
                  <w:tcW w:w="73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序号</w:t>
                  </w:r>
                </w:p>
              </w:tc>
              <w:tc>
                <w:tcPr>
                  <w:tcW w:w="14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完成时间</w:t>
                  </w: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ind w:firstLine="735" w:firstLineChars="350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 xml:space="preserve">  成  果  名  称</w:t>
                  </w: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成果形式</w:t>
                  </w: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  <w:r>
                    <w:rPr>
                      <w:rFonts w:hint="eastAsia" w:ascii="宋体" w:hAnsi="Times New Roman" w:eastAsia="宋体" w:cs="Times New Roman"/>
                      <w:szCs w:val="24"/>
                    </w:rPr>
                    <w:t>负 责 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0" w:hRule="atLeast"/>
              </w:trPr>
              <w:tc>
                <w:tcPr>
                  <w:tcW w:w="73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8" w:hRule="atLeast"/>
              </w:trPr>
              <w:tc>
                <w:tcPr>
                  <w:tcW w:w="73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1" w:hRule="atLeast"/>
              </w:trPr>
              <w:tc>
                <w:tcPr>
                  <w:tcW w:w="73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489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1300" w:type="dxa"/>
                  <w:vAlign w:val="center"/>
                </w:tcPr>
                <w:p>
                  <w:pPr>
                    <w:jc w:val="center"/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432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（八）研究任务分工</w:t>
            </w: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2" w:type="dxa"/>
            <w:gridSpan w:val="4"/>
          </w:tcPr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（九）经费预算及用途</w:t>
            </w:r>
          </w:p>
          <w:tbl>
            <w:tblPr>
              <w:tblStyle w:val="8"/>
              <w:tblpPr w:leftFromText="180" w:rightFromText="180" w:vertAnchor="page" w:horzAnchor="margin" w:tblpY="47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6"/>
              <w:gridCol w:w="1147"/>
              <w:gridCol w:w="2047"/>
              <w:gridCol w:w="619"/>
              <w:gridCol w:w="1114"/>
              <w:gridCol w:w="27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48" w:hRule="atLeast"/>
              </w:trPr>
              <w:tc>
                <w:tcPr>
                  <w:tcW w:w="56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bCs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szCs w:val="24"/>
                    </w:rPr>
                    <w:t>序号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金额</w:t>
                  </w:r>
                </w:p>
              </w:tc>
              <w:tc>
                <w:tcPr>
                  <w:tcW w:w="2047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用途</w:t>
                  </w: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bCs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bCs/>
                      <w:szCs w:val="24"/>
                    </w:rPr>
                    <w:t>序号</w:t>
                  </w:r>
                </w:p>
              </w:tc>
              <w:tc>
                <w:tcPr>
                  <w:tcW w:w="111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金额</w:t>
                  </w: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2" w:hRule="atLeast"/>
              </w:trPr>
              <w:tc>
                <w:tcPr>
                  <w:tcW w:w="56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1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7</w:t>
                  </w:r>
                </w:p>
              </w:tc>
              <w:tc>
                <w:tcPr>
                  <w:tcW w:w="1114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4" w:hRule="atLeast"/>
              </w:trPr>
              <w:tc>
                <w:tcPr>
                  <w:tcW w:w="56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2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8</w:t>
                  </w:r>
                </w:p>
              </w:tc>
              <w:tc>
                <w:tcPr>
                  <w:tcW w:w="1114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4" w:hRule="atLeast"/>
              </w:trPr>
              <w:tc>
                <w:tcPr>
                  <w:tcW w:w="56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3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9</w:t>
                  </w:r>
                </w:p>
              </w:tc>
              <w:tc>
                <w:tcPr>
                  <w:tcW w:w="1114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4" w:hRule="atLeast"/>
              </w:trPr>
              <w:tc>
                <w:tcPr>
                  <w:tcW w:w="56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ascii="宋体" w:hAnsi="宋体" w:eastAsia="宋体" w:cs="Times New Roman"/>
                      <w:szCs w:val="24"/>
                    </w:rPr>
                    <w:t>4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10</w:t>
                  </w:r>
                </w:p>
              </w:tc>
              <w:tc>
                <w:tcPr>
                  <w:tcW w:w="1114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4" w:hRule="atLeast"/>
              </w:trPr>
              <w:tc>
                <w:tcPr>
                  <w:tcW w:w="56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5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11</w:t>
                  </w:r>
                </w:p>
              </w:tc>
              <w:tc>
                <w:tcPr>
                  <w:tcW w:w="1114" w:type="dxa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740" w:type="dxa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84" w:hRule="atLeast"/>
              </w:trPr>
              <w:tc>
                <w:tcPr>
                  <w:tcW w:w="566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6</w:t>
                  </w:r>
                </w:p>
              </w:tc>
              <w:tc>
                <w:tcPr>
                  <w:tcW w:w="1147" w:type="dxa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>
                  <w:pPr>
                    <w:rPr>
                      <w:rFonts w:ascii="宋体" w:hAnsi="宋体" w:eastAsia="宋体" w:cs="Times New Roman"/>
                      <w:szCs w:val="24"/>
                    </w:rPr>
                  </w:pPr>
                </w:p>
              </w:tc>
              <w:tc>
                <w:tcPr>
                  <w:tcW w:w="61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szCs w:val="24"/>
                    </w:rPr>
                  </w:pPr>
                  <w:r>
                    <w:rPr>
                      <w:rFonts w:hint="eastAsia" w:ascii="宋体" w:hAnsi="宋体" w:eastAsia="宋体" w:cs="Times New Roman"/>
                      <w:szCs w:val="24"/>
                    </w:rPr>
                    <w:t>合计</w:t>
                  </w:r>
                </w:p>
              </w:tc>
              <w:tc>
                <w:tcPr>
                  <w:tcW w:w="3854" w:type="dxa"/>
                  <w:gridSpan w:val="2"/>
                  <w:vAlign w:val="center"/>
                </w:tcPr>
                <w:p>
                  <w:pPr>
                    <w:rPr>
                      <w:rFonts w:ascii="宋体" w:hAnsi="Times New Roman" w:eastAsia="宋体" w:cs="Times New Roman"/>
                      <w:szCs w:val="24"/>
                    </w:rPr>
                  </w:pPr>
                </w:p>
              </w:tc>
            </w:tr>
          </w:tbl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3" w:hRule="atLeast"/>
        </w:trPr>
        <w:tc>
          <w:tcPr>
            <w:tcW w:w="8432" w:type="dxa"/>
            <w:gridSpan w:val="4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（十）主要参考文献</w:t>
            </w: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3" w:hRule="atLeast"/>
        </w:trPr>
        <w:tc>
          <w:tcPr>
            <w:tcW w:w="8432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四、专家评议要点：对研究方案逐项进行可行性评估，并分别提出意见和建议，限1000字。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评议专家组签名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年  月 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五、重要变更：对照课题申请书、结合评议专家意见所作的调整，限1000字。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课题主持人签名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                                  年  月  日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432" w:type="dxa"/>
            <w:gridSpan w:val="4"/>
          </w:tcPr>
          <w:p>
            <w:pPr>
              <w:spacing w:before="156" w:beforeLine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六、课题主持人所在单位意见（高等职业技术学院由其科研管理部门签署意见）：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盖章</w:t>
            </w:r>
          </w:p>
          <w:p>
            <w:pPr>
              <w:ind w:firstLine="5520" w:firstLineChars="23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8432" w:type="dxa"/>
            <w:gridSpan w:val="4"/>
          </w:tcPr>
          <w:p>
            <w:pPr>
              <w:spacing w:before="156" w:beforeLine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七、市职业教育教研机构或高等职业技术学院审核意见：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盖章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</w:trPr>
        <w:tc>
          <w:tcPr>
            <w:tcW w:w="8432" w:type="dxa"/>
            <w:gridSpan w:val="4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八、省职业教育教学改革研究课题管理办公室审定意见：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5880" w:firstLineChars="24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盖章</w:t>
            </w:r>
          </w:p>
          <w:p>
            <w:pPr>
              <w:ind w:left="52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</w:t>
            </w:r>
          </w:p>
          <w:p>
            <w:pPr>
              <w:ind w:left="5250" w:leftChars="2500" w:firstLine="600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ind w:firstLine="0" w:firstLineChars="0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14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561594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1.1pt;height:0pt;width:442.2pt;z-index:251661312;mso-width-relative:page;mso-height-relative:page;" filled="f" stroked="t" coordsize="21600,21600" o:gfxdata="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Rpe7k1QAAAAYBAAAPAAAAAAAAAAEAIAAAACIAAABkcnMvZG93bnJldi54bWxQSwECFAAUAAAA&#10;CACHTuJAo0hOb/EBAADFAwAADgAAAAAAAAABACAAAAAk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抄送：省教育厅职教处。</w:t>
      </w:r>
    </w:p>
    <w:p>
      <w:pPr>
        <w:spacing w:line="560" w:lineRule="exact"/>
        <w:ind w:firstLine="140" w:firstLineChars="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410210</wp:posOffset>
                </wp:positionV>
                <wp:extent cx="561594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32.3pt;height:0pt;width:442.2pt;z-index:251659264;mso-width-relative:page;mso-height-relative:page;" filled="f" stroked="t" coordsize="21600,21600" o:gfxdata="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5RJmg2AAAAAgBAAAPAAAAAAAAAAEAIAAAACIAAABkcnMvZG93bnJldi54bWxQSwECFAAU&#10;AAAACACHTuJAkKa7sfEBAADFAwAADgAAAAAAAAABACAAAAAn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75pt;margin-top:2.6pt;height:0pt;width:441pt;z-index:251660288;mso-width-relative:page;mso-height-relative:page;" filled="f" stroked="t" coordsize="21600,21600" o:gfxdata="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5RF&#10;ltIAAAAGAQAADwAAAAAAAAABACAAAAAiAAAAZHJzL2Rvd25yZXYueG1sUEsBAhQAFAAAAAgAh07i&#10;QLl1hiDvAQAAwgMAAA4AAAAAAAAAAQAgAAAAI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江苏省教育科学研究院院长办公室           </w:t>
      </w:r>
      <w:r>
        <w:rPr>
          <w:rFonts w:ascii="Times New Roman" w:hAnsi="Times New Roman" w:eastAsia="仿宋" w:cs="Times New Roman"/>
          <w:sz w:val="28"/>
          <w:szCs w:val="28"/>
        </w:rPr>
        <w:t>2022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Y2NjNmNlMjQ3MTcwMDhkYWRhNjUyOWFlYjJhODcifQ=="/>
  </w:docVars>
  <w:rsids>
    <w:rsidRoot w:val="007863F2"/>
    <w:rsid w:val="000352C4"/>
    <w:rsid w:val="00172887"/>
    <w:rsid w:val="00184D0C"/>
    <w:rsid w:val="002F5748"/>
    <w:rsid w:val="003054D5"/>
    <w:rsid w:val="00354574"/>
    <w:rsid w:val="003A38C2"/>
    <w:rsid w:val="004C14BE"/>
    <w:rsid w:val="00591807"/>
    <w:rsid w:val="00594BBB"/>
    <w:rsid w:val="005F4C55"/>
    <w:rsid w:val="00602F35"/>
    <w:rsid w:val="006862F8"/>
    <w:rsid w:val="006F01E9"/>
    <w:rsid w:val="00714B7F"/>
    <w:rsid w:val="00750B2F"/>
    <w:rsid w:val="00765DDF"/>
    <w:rsid w:val="007863F2"/>
    <w:rsid w:val="00876A19"/>
    <w:rsid w:val="008F0EB9"/>
    <w:rsid w:val="00974F40"/>
    <w:rsid w:val="00AF10D6"/>
    <w:rsid w:val="00B43D77"/>
    <w:rsid w:val="00C84411"/>
    <w:rsid w:val="00DB58CF"/>
    <w:rsid w:val="029B0168"/>
    <w:rsid w:val="031F5CE6"/>
    <w:rsid w:val="0416333C"/>
    <w:rsid w:val="0BA62149"/>
    <w:rsid w:val="0CB14F35"/>
    <w:rsid w:val="0EF92BA9"/>
    <w:rsid w:val="11387E1A"/>
    <w:rsid w:val="1852019F"/>
    <w:rsid w:val="1A9C3DB4"/>
    <w:rsid w:val="1AB124DA"/>
    <w:rsid w:val="215E690F"/>
    <w:rsid w:val="279B6BA1"/>
    <w:rsid w:val="39B20F40"/>
    <w:rsid w:val="3EE002FD"/>
    <w:rsid w:val="4225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729</Words>
  <Characters>750</Characters>
  <Lines>12</Lines>
  <Paragraphs>3</Paragraphs>
  <TotalTime>29</TotalTime>
  <ScaleCrop>false</ScaleCrop>
  <LinksUpToDate>false</LinksUpToDate>
  <CharactersWithSpaces>1242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2022-09-19T03:08:00Z</dcterms:created>
  <dc:creator>wangxinguo</dc:creator>
  <cp:lastModifiedBy>20220921160029</cp:lastModifiedBy>
  <dcterms:modified xsi:type="dcterms:W3CDTF">2022-10-24T01:36:05Z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E723419AF24E40E3B1A94284DFDAA9DE</vt:lpwstr>
  </property>
</Properties>
</file>