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8E655" w14:textId="52C1ADE7" w:rsidR="003E5252" w:rsidRPr="00CC1F0A" w:rsidRDefault="003E5252" w:rsidP="00B835B6">
      <w:pPr>
        <w:jc w:val="center"/>
        <w:rPr>
          <w:rFonts w:ascii="黑体" w:eastAsia="黑体" w:hAnsi="黑体"/>
          <w:sz w:val="44"/>
          <w:szCs w:val="24"/>
        </w:rPr>
      </w:pPr>
      <w:r w:rsidRPr="00CC1F0A">
        <w:rPr>
          <w:rFonts w:ascii="黑体" w:eastAsia="黑体" w:hAnsi="黑体"/>
          <w:sz w:val="44"/>
          <w:szCs w:val="24"/>
        </w:rPr>
        <w:t>关于</w:t>
      </w:r>
      <w:r w:rsidR="008D261D" w:rsidRPr="00CC1F0A">
        <w:rPr>
          <w:rFonts w:ascii="黑体" w:eastAsia="黑体" w:hAnsi="黑体" w:hint="eastAsia"/>
          <w:sz w:val="44"/>
          <w:szCs w:val="24"/>
        </w:rPr>
        <w:t>我校</w:t>
      </w:r>
      <w:r w:rsidR="00B835B6" w:rsidRPr="00CC1F0A">
        <w:rPr>
          <w:rFonts w:ascii="黑体" w:eastAsia="黑体" w:hAnsi="黑体" w:hint="eastAsia"/>
          <w:sz w:val="44"/>
          <w:szCs w:val="24"/>
        </w:rPr>
        <w:t>2</w:t>
      </w:r>
      <w:r w:rsidR="00B835B6" w:rsidRPr="00CC1F0A">
        <w:rPr>
          <w:rFonts w:ascii="黑体" w:eastAsia="黑体" w:hAnsi="黑体"/>
          <w:sz w:val="44"/>
          <w:szCs w:val="24"/>
        </w:rPr>
        <w:t>01</w:t>
      </w:r>
      <w:r w:rsidR="00544FE6" w:rsidRPr="00CC1F0A">
        <w:rPr>
          <w:rFonts w:ascii="黑体" w:eastAsia="黑体" w:hAnsi="黑体"/>
          <w:sz w:val="44"/>
          <w:szCs w:val="24"/>
        </w:rPr>
        <w:t>9</w:t>
      </w:r>
      <w:r w:rsidR="00B835B6" w:rsidRPr="00CC1F0A">
        <w:rPr>
          <w:rFonts w:ascii="黑体" w:eastAsia="黑体" w:hAnsi="黑体"/>
          <w:sz w:val="44"/>
          <w:szCs w:val="24"/>
        </w:rPr>
        <w:t>年度科研成果奖励方案的公示</w:t>
      </w:r>
    </w:p>
    <w:p w14:paraId="569939D9" w14:textId="77777777" w:rsidR="00C2595D" w:rsidRPr="00B55F39" w:rsidRDefault="00C2595D"/>
    <w:p w14:paraId="4F4D140C" w14:textId="77777777" w:rsidR="00B835B6" w:rsidRPr="006C18F7" w:rsidRDefault="00B835B6">
      <w:pPr>
        <w:rPr>
          <w:rFonts w:ascii="仿宋" w:hAnsi="仿宋"/>
        </w:rPr>
      </w:pPr>
      <w:r w:rsidRPr="006C18F7">
        <w:rPr>
          <w:rFonts w:ascii="仿宋" w:hAnsi="仿宋"/>
        </w:rPr>
        <w:t>各单位</w:t>
      </w:r>
      <w:r w:rsidRPr="006C18F7">
        <w:rPr>
          <w:rFonts w:ascii="仿宋" w:hAnsi="仿宋" w:hint="eastAsia"/>
        </w:rPr>
        <w:t>（部门）：</w:t>
      </w:r>
    </w:p>
    <w:p w14:paraId="5B06DE82" w14:textId="13A2A1DC" w:rsidR="00B835B6" w:rsidRPr="006C18F7" w:rsidRDefault="004F4EAA" w:rsidP="00C2595D">
      <w:pPr>
        <w:ind w:firstLineChars="200" w:firstLine="640"/>
        <w:rPr>
          <w:rFonts w:ascii="仿宋" w:hAnsi="仿宋"/>
        </w:rPr>
      </w:pPr>
      <w:r w:rsidRPr="006C18F7">
        <w:rPr>
          <w:rFonts w:ascii="仿宋" w:hAnsi="仿宋" w:hint="eastAsia"/>
        </w:rPr>
        <w:t>按照</w:t>
      </w:r>
      <w:r w:rsidR="00B835B6" w:rsidRPr="006C18F7">
        <w:rPr>
          <w:rFonts w:ascii="仿宋" w:hAnsi="仿宋" w:hint="eastAsia"/>
        </w:rPr>
        <w:t>《关于做好我校201</w:t>
      </w:r>
      <w:r w:rsidR="00544FE6" w:rsidRPr="006C18F7">
        <w:rPr>
          <w:rFonts w:ascii="仿宋" w:hAnsi="仿宋"/>
        </w:rPr>
        <w:t>9</w:t>
      </w:r>
      <w:r w:rsidR="00B835B6" w:rsidRPr="006C18F7">
        <w:rPr>
          <w:rFonts w:ascii="仿宋" w:hAnsi="仿宋" w:hint="eastAsia"/>
        </w:rPr>
        <w:t>年度科研成果登记及奖励工作的通知》</w:t>
      </w:r>
      <w:r w:rsidRPr="006C18F7">
        <w:rPr>
          <w:rFonts w:ascii="仿宋" w:hAnsi="仿宋" w:hint="eastAsia"/>
        </w:rPr>
        <w:t>要求</w:t>
      </w:r>
      <w:r w:rsidR="00B835B6" w:rsidRPr="006C18F7">
        <w:rPr>
          <w:rFonts w:ascii="仿宋" w:hAnsi="仿宋" w:hint="eastAsia"/>
        </w:rPr>
        <w:t>，</w:t>
      </w:r>
      <w:r w:rsidR="00B61941" w:rsidRPr="006C18F7">
        <w:rPr>
          <w:rFonts w:ascii="仿宋" w:hAnsi="仿宋" w:hint="eastAsia"/>
        </w:rPr>
        <w:t>经个人</w:t>
      </w:r>
      <w:r w:rsidR="006F1610">
        <w:rPr>
          <w:rFonts w:ascii="仿宋" w:hAnsi="仿宋" w:hint="eastAsia"/>
        </w:rPr>
        <w:t>填</w:t>
      </w:r>
      <w:r w:rsidR="00B61941" w:rsidRPr="006C18F7">
        <w:rPr>
          <w:rFonts w:ascii="仿宋" w:hAnsi="仿宋" w:hint="eastAsia"/>
        </w:rPr>
        <w:t>报、</w:t>
      </w:r>
      <w:r w:rsidR="00544FE6" w:rsidRPr="006C18F7">
        <w:rPr>
          <w:rFonts w:ascii="仿宋" w:hAnsi="仿宋" w:hint="eastAsia"/>
        </w:rPr>
        <w:t>部门初审、</w:t>
      </w:r>
      <w:r w:rsidR="00B61941" w:rsidRPr="006C18F7">
        <w:rPr>
          <w:rFonts w:ascii="仿宋" w:hAnsi="仿宋" w:hint="eastAsia"/>
        </w:rPr>
        <w:t>科技处审核</w:t>
      </w:r>
      <w:r w:rsidR="008D261D">
        <w:rPr>
          <w:rFonts w:ascii="仿宋" w:hAnsi="仿宋" w:hint="eastAsia"/>
        </w:rPr>
        <w:t>、</w:t>
      </w:r>
      <w:r w:rsidR="00B835B6" w:rsidRPr="006C18F7">
        <w:rPr>
          <w:rFonts w:ascii="仿宋" w:hAnsi="仿宋" w:hint="eastAsia"/>
        </w:rPr>
        <w:t>校长办公会审定，</w:t>
      </w:r>
      <w:r w:rsidR="008D0ACE">
        <w:rPr>
          <w:rFonts w:ascii="仿宋" w:hAnsi="仿宋" w:hint="eastAsia"/>
        </w:rPr>
        <w:t>拟</w:t>
      </w:r>
      <w:r w:rsidR="008D261D">
        <w:rPr>
          <w:rFonts w:ascii="仿宋" w:hAnsi="仿宋" w:hint="eastAsia"/>
        </w:rPr>
        <w:t>对2</w:t>
      </w:r>
      <w:r w:rsidR="008D261D">
        <w:rPr>
          <w:rFonts w:ascii="仿宋" w:hAnsi="仿宋"/>
        </w:rPr>
        <w:t>10</w:t>
      </w:r>
      <w:r w:rsidR="008D261D">
        <w:rPr>
          <w:rFonts w:ascii="仿宋" w:hAnsi="仿宋" w:hint="eastAsia"/>
        </w:rPr>
        <w:t>项科研成果奖励。</w:t>
      </w:r>
      <w:r w:rsidR="00B835B6" w:rsidRPr="006C18F7">
        <w:rPr>
          <w:rFonts w:ascii="仿宋" w:hAnsi="仿宋" w:hint="eastAsia"/>
        </w:rPr>
        <w:t>现将</w:t>
      </w:r>
      <w:r w:rsidR="00CC1F0A">
        <w:rPr>
          <w:rFonts w:ascii="仿宋" w:hAnsi="仿宋" w:hint="eastAsia"/>
        </w:rPr>
        <w:t>奖励</w:t>
      </w:r>
      <w:r w:rsidR="00B835B6" w:rsidRPr="006C18F7">
        <w:rPr>
          <w:rFonts w:ascii="仿宋" w:hAnsi="仿宋" w:hint="eastAsia"/>
        </w:rPr>
        <w:t>方案公示，公示期为2</w:t>
      </w:r>
      <w:r w:rsidR="00B835B6" w:rsidRPr="006C18F7">
        <w:rPr>
          <w:rFonts w:ascii="仿宋" w:hAnsi="仿宋"/>
        </w:rPr>
        <w:t>0</w:t>
      </w:r>
      <w:r w:rsidR="00544FE6" w:rsidRPr="006C18F7">
        <w:rPr>
          <w:rFonts w:ascii="仿宋" w:hAnsi="仿宋"/>
        </w:rPr>
        <w:t>20</w:t>
      </w:r>
      <w:r w:rsidR="00B835B6" w:rsidRPr="006C18F7">
        <w:rPr>
          <w:rFonts w:ascii="仿宋" w:hAnsi="仿宋"/>
        </w:rPr>
        <w:t>年</w:t>
      </w:r>
      <w:r w:rsidR="00FF1556">
        <w:rPr>
          <w:rFonts w:ascii="仿宋" w:hAnsi="仿宋"/>
        </w:rPr>
        <w:t>7</w:t>
      </w:r>
      <w:r w:rsidR="00B835B6" w:rsidRPr="006C18F7">
        <w:rPr>
          <w:rFonts w:ascii="仿宋" w:hAnsi="仿宋" w:hint="eastAsia"/>
        </w:rPr>
        <w:t>月</w:t>
      </w:r>
      <w:r w:rsidR="00EE75F7">
        <w:rPr>
          <w:rFonts w:ascii="仿宋" w:hAnsi="仿宋"/>
        </w:rPr>
        <w:t>6</w:t>
      </w:r>
      <w:r w:rsidR="00B835B6" w:rsidRPr="006C18F7">
        <w:rPr>
          <w:rFonts w:ascii="仿宋" w:hAnsi="仿宋"/>
        </w:rPr>
        <w:t>日至</w:t>
      </w:r>
      <w:r w:rsidR="00B835B6" w:rsidRPr="006C18F7">
        <w:rPr>
          <w:rFonts w:ascii="仿宋" w:hAnsi="仿宋" w:hint="eastAsia"/>
        </w:rPr>
        <w:t>2</w:t>
      </w:r>
      <w:r w:rsidR="00B835B6" w:rsidRPr="006C18F7">
        <w:rPr>
          <w:rFonts w:ascii="仿宋" w:hAnsi="仿宋"/>
        </w:rPr>
        <w:t>0</w:t>
      </w:r>
      <w:r w:rsidR="00544FE6" w:rsidRPr="006C18F7">
        <w:rPr>
          <w:rFonts w:ascii="仿宋" w:hAnsi="仿宋"/>
        </w:rPr>
        <w:t>20</w:t>
      </w:r>
      <w:r w:rsidR="00B835B6" w:rsidRPr="006C18F7">
        <w:rPr>
          <w:rFonts w:ascii="仿宋" w:hAnsi="仿宋"/>
        </w:rPr>
        <w:t>年</w:t>
      </w:r>
      <w:r w:rsidR="00C4278F">
        <w:rPr>
          <w:rFonts w:ascii="仿宋" w:hAnsi="仿宋"/>
        </w:rPr>
        <w:t>7</w:t>
      </w:r>
      <w:r w:rsidR="00B835B6" w:rsidRPr="006C18F7">
        <w:rPr>
          <w:rFonts w:ascii="仿宋" w:hAnsi="仿宋" w:hint="eastAsia"/>
        </w:rPr>
        <w:t>月</w:t>
      </w:r>
      <w:r w:rsidR="00EE75F7">
        <w:rPr>
          <w:rFonts w:ascii="仿宋" w:hAnsi="仿宋"/>
        </w:rPr>
        <w:t>9</w:t>
      </w:r>
      <w:r w:rsidR="00B835B6" w:rsidRPr="006C18F7">
        <w:rPr>
          <w:rFonts w:ascii="仿宋" w:hAnsi="仿宋"/>
        </w:rPr>
        <w:t>日</w:t>
      </w:r>
      <w:r w:rsidR="00B835B6" w:rsidRPr="006C18F7">
        <w:rPr>
          <w:rFonts w:ascii="仿宋" w:hAnsi="仿宋" w:hint="eastAsia"/>
        </w:rPr>
        <w:t>。如有异议，请</w:t>
      </w:r>
      <w:r w:rsidR="00F010E3" w:rsidRPr="006C18F7">
        <w:rPr>
          <w:rFonts w:ascii="仿宋" w:hAnsi="仿宋" w:hint="eastAsia"/>
        </w:rPr>
        <w:t>于公示期内</w:t>
      </w:r>
      <w:r w:rsidR="008D261D">
        <w:rPr>
          <w:rFonts w:ascii="仿宋" w:hAnsi="仿宋" w:hint="eastAsia"/>
        </w:rPr>
        <w:t>以邮件形式</w:t>
      </w:r>
      <w:r w:rsidR="00022022" w:rsidRPr="006C18F7">
        <w:rPr>
          <w:rFonts w:ascii="仿宋" w:hAnsi="仿宋" w:hint="eastAsia"/>
        </w:rPr>
        <w:t>向</w:t>
      </w:r>
      <w:r w:rsidR="00B835B6" w:rsidRPr="006C18F7">
        <w:rPr>
          <w:rFonts w:ascii="仿宋" w:hAnsi="仿宋" w:hint="eastAsia"/>
        </w:rPr>
        <w:t>科技处</w:t>
      </w:r>
      <w:r w:rsidR="00022022" w:rsidRPr="006C18F7">
        <w:rPr>
          <w:rFonts w:ascii="仿宋" w:hAnsi="仿宋" w:hint="eastAsia"/>
        </w:rPr>
        <w:t>反映</w:t>
      </w:r>
      <w:r w:rsidR="00C2595D" w:rsidRPr="006C18F7">
        <w:rPr>
          <w:rFonts w:ascii="仿宋" w:hAnsi="仿宋" w:hint="eastAsia"/>
        </w:rPr>
        <w:t>。</w:t>
      </w:r>
    </w:p>
    <w:p w14:paraId="31930C60" w14:textId="0FA3C9E0" w:rsidR="00C2595D" w:rsidRPr="006C18F7" w:rsidRDefault="00C4278F" w:rsidP="00C2595D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科技处</w:t>
      </w:r>
      <w:r w:rsidR="00C2595D" w:rsidRPr="006C18F7">
        <w:rPr>
          <w:rFonts w:ascii="仿宋" w:hAnsi="仿宋"/>
        </w:rPr>
        <w:t>邮箱</w:t>
      </w:r>
      <w:r w:rsidR="00C2595D" w:rsidRPr="006C18F7">
        <w:rPr>
          <w:rFonts w:ascii="仿宋" w:hAnsi="仿宋" w:hint="eastAsia"/>
        </w:rPr>
        <w:t>：</w:t>
      </w:r>
      <w:r w:rsidR="00C2595D" w:rsidRPr="006C18F7">
        <w:rPr>
          <w:rFonts w:ascii="仿宋" w:hAnsi="仿宋"/>
        </w:rPr>
        <w:t>kjc@ncc.edu.cn</w:t>
      </w:r>
    </w:p>
    <w:p w14:paraId="714E8EF8" w14:textId="77777777" w:rsidR="00B835B6" w:rsidRPr="006C18F7" w:rsidRDefault="00B835B6" w:rsidP="00C2595D">
      <w:pPr>
        <w:ind w:firstLineChars="200" w:firstLine="640"/>
        <w:rPr>
          <w:rFonts w:ascii="仿宋" w:hAnsi="仿宋"/>
        </w:rPr>
      </w:pPr>
    </w:p>
    <w:p w14:paraId="6DCFC6F6" w14:textId="08FCFD62" w:rsidR="00C2595D" w:rsidRPr="006C18F7" w:rsidRDefault="00C2595D" w:rsidP="004F4EAA">
      <w:pPr>
        <w:ind w:firstLineChars="200" w:firstLine="640"/>
        <w:rPr>
          <w:rFonts w:ascii="仿宋" w:hAnsi="仿宋"/>
        </w:rPr>
      </w:pPr>
      <w:r w:rsidRPr="006C18F7">
        <w:rPr>
          <w:rFonts w:ascii="仿宋" w:hAnsi="仿宋"/>
        </w:rPr>
        <w:t>附件</w:t>
      </w:r>
      <w:r w:rsidRPr="006C18F7">
        <w:rPr>
          <w:rFonts w:ascii="仿宋" w:hAnsi="仿宋" w:hint="eastAsia"/>
        </w:rPr>
        <w:t>：南京城市职业学院（南京市广播电视大学）</w:t>
      </w:r>
      <w:r w:rsidR="000010A9">
        <w:rPr>
          <w:rFonts w:ascii="仿宋" w:hAnsi="仿宋" w:hint="eastAsia"/>
        </w:rPr>
        <w:t>2</w:t>
      </w:r>
      <w:r w:rsidR="000010A9">
        <w:rPr>
          <w:rFonts w:ascii="仿宋" w:hAnsi="仿宋"/>
        </w:rPr>
        <w:t>019</w:t>
      </w:r>
      <w:r w:rsidR="000010A9">
        <w:rPr>
          <w:rFonts w:ascii="仿宋" w:hAnsi="仿宋" w:hint="eastAsia"/>
        </w:rPr>
        <w:t>年度</w:t>
      </w:r>
      <w:r w:rsidRPr="006C18F7">
        <w:rPr>
          <w:rFonts w:ascii="仿宋" w:hAnsi="仿宋" w:hint="eastAsia"/>
        </w:rPr>
        <w:t>科研成果奖励</w:t>
      </w:r>
      <w:r w:rsidR="008A74DD">
        <w:rPr>
          <w:rFonts w:ascii="仿宋" w:hAnsi="仿宋" w:hint="eastAsia"/>
        </w:rPr>
        <w:t>方案</w:t>
      </w:r>
      <w:r w:rsidRPr="006C18F7">
        <w:rPr>
          <w:rFonts w:ascii="仿宋" w:hAnsi="仿宋" w:hint="eastAsia"/>
        </w:rPr>
        <w:t>一览表</w:t>
      </w:r>
    </w:p>
    <w:p w14:paraId="5710C9C5" w14:textId="77777777" w:rsidR="004F4EAA" w:rsidRPr="006C18F7" w:rsidRDefault="004F4EAA" w:rsidP="004F4EAA">
      <w:pPr>
        <w:ind w:firstLineChars="200" w:firstLine="640"/>
        <w:rPr>
          <w:rFonts w:ascii="仿宋" w:hAnsi="仿宋"/>
        </w:rPr>
      </w:pPr>
    </w:p>
    <w:p w14:paraId="7DA61EFF" w14:textId="2BD8F8DB" w:rsidR="004F4EAA" w:rsidRPr="006C18F7" w:rsidRDefault="0075624A" w:rsidP="0075624A">
      <w:pPr>
        <w:wordWrap w:val="0"/>
        <w:jc w:val="right"/>
        <w:rPr>
          <w:rFonts w:ascii="仿宋" w:hAnsi="仿宋"/>
        </w:rPr>
      </w:pPr>
      <w:r w:rsidRPr="006C18F7">
        <w:rPr>
          <w:rFonts w:ascii="仿宋" w:hAnsi="仿宋" w:hint="eastAsia"/>
        </w:rPr>
        <w:t xml:space="preserve">科技处 </w:t>
      </w:r>
      <w:r w:rsidRPr="006C18F7">
        <w:rPr>
          <w:rFonts w:ascii="仿宋" w:hAnsi="仿宋"/>
        </w:rPr>
        <w:t xml:space="preserve">   </w:t>
      </w:r>
    </w:p>
    <w:p w14:paraId="69002A79" w14:textId="6069E735" w:rsidR="00C2595D" w:rsidRPr="006C18F7" w:rsidRDefault="00C2595D" w:rsidP="004F4EAA">
      <w:pPr>
        <w:wordWrap w:val="0"/>
        <w:jc w:val="right"/>
        <w:rPr>
          <w:rFonts w:ascii="仿宋" w:hAnsi="仿宋"/>
        </w:rPr>
      </w:pPr>
      <w:r w:rsidRPr="006C18F7">
        <w:rPr>
          <w:rFonts w:ascii="仿宋" w:hAnsi="仿宋" w:hint="eastAsia"/>
        </w:rPr>
        <w:t>2</w:t>
      </w:r>
      <w:r w:rsidRPr="006C18F7">
        <w:rPr>
          <w:rFonts w:ascii="仿宋" w:hAnsi="仿宋"/>
        </w:rPr>
        <w:t>0</w:t>
      </w:r>
      <w:r w:rsidR="00544FE6" w:rsidRPr="006C18F7">
        <w:rPr>
          <w:rFonts w:ascii="仿宋" w:hAnsi="仿宋"/>
        </w:rPr>
        <w:t>20</w:t>
      </w:r>
      <w:r w:rsidRPr="006C18F7">
        <w:rPr>
          <w:rFonts w:ascii="仿宋" w:hAnsi="仿宋"/>
        </w:rPr>
        <w:t>年</w:t>
      </w:r>
      <w:r w:rsidR="00FF1556">
        <w:rPr>
          <w:rFonts w:ascii="仿宋" w:hAnsi="仿宋"/>
        </w:rPr>
        <w:t>7</w:t>
      </w:r>
      <w:r w:rsidRPr="006C18F7">
        <w:rPr>
          <w:rFonts w:ascii="仿宋" w:hAnsi="仿宋" w:hint="eastAsia"/>
        </w:rPr>
        <w:t>月</w:t>
      </w:r>
      <w:r w:rsidR="00EE75F7">
        <w:rPr>
          <w:rFonts w:ascii="仿宋" w:hAnsi="仿宋"/>
        </w:rPr>
        <w:t>6</w:t>
      </w:r>
      <w:r w:rsidRPr="006C18F7">
        <w:rPr>
          <w:rFonts w:ascii="仿宋" w:hAnsi="仿宋"/>
        </w:rPr>
        <w:t>日</w:t>
      </w:r>
    </w:p>
    <w:p w14:paraId="466A5E51" w14:textId="77777777" w:rsidR="003E5252" w:rsidRPr="00B55F39" w:rsidRDefault="003E5252"/>
    <w:p w14:paraId="79B114A7" w14:textId="77777777" w:rsidR="006C63E9" w:rsidRPr="00B55F39" w:rsidRDefault="006C63E9"/>
    <w:p w14:paraId="19723299" w14:textId="77777777" w:rsidR="006C63E9" w:rsidRPr="00B55F39" w:rsidRDefault="006C63E9"/>
    <w:p w14:paraId="4D0BC8A9" w14:textId="77777777" w:rsidR="006C63E9" w:rsidRPr="00B55F39" w:rsidRDefault="006C63E9">
      <w:pPr>
        <w:rPr>
          <w:rFonts w:ascii="黑体" w:eastAsia="黑体" w:hAnsi="黑体"/>
          <w:sz w:val="36"/>
        </w:rPr>
      </w:pPr>
      <w:r w:rsidRPr="00B55F39">
        <w:rPr>
          <w:rFonts w:ascii="黑体" w:eastAsia="黑体" w:hAnsi="黑体"/>
          <w:sz w:val="36"/>
        </w:rPr>
        <w:br w:type="page"/>
      </w:r>
    </w:p>
    <w:p w14:paraId="581DD442" w14:textId="77777777" w:rsidR="006C63E9" w:rsidRPr="00B55F39" w:rsidRDefault="006C63E9" w:rsidP="006C63E9">
      <w:pPr>
        <w:jc w:val="center"/>
        <w:rPr>
          <w:rFonts w:ascii="黑体" w:eastAsia="黑体" w:hAnsi="黑体"/>
          <w:sz w:val="36"/>
        </w:rPr>
        <w:sectPr w:rsidR="006C63E9" w:rsidRPr="00B55F39" w:rsidSect="006C63E9">
          <w:pgSz w:w="11906" w:h="16838"/>
          <w:pgMar w:top="2041" w:right="1247" w:bottom="1588" w:left="1644" w:header="851" w:footer="992" w:gutter="0"/>
          <w:cols w:space="425"/>
          <w:docGrid w:type="linesAndChars" w:linePitch="312"/>
        </w:sectPr>
      </w:pPr>
    </w:p>
    <w:p w14:paraId="14BDC5E4" w14:textId="077C7FCE" w:rsidR="000010A9" w:rsidRPr="00B55F39" w:rsidRDefault="000010A9" w:rsidP="000010A9">
      <w:pPr>
        <w:spacing w:afterLines="100" w:after="312"/>
        <w:jc w:val="center"/>
        <w:rPr>
          <w:sz w:val="24"/>
        </w:rPr>
      </w:pPr>
      <w:r w:rsidRPr="00B55F39">
        <w:rPr>
          <w:rFonts w:ascii="黑体" w:eastAsia="黑体" w:hAnsi="黑体" w:cs="宋体" w:hint="eastAsia"/>
          <w:kern w:val="0"/>
          <w:sz w:val="36"/>
          <w:szCs w:val="44"/>
        </w:rPr>
        <w:lastRenderedPageBreak/>
        <w:t>南京城市职业学院（南京市广播电视大学）</w:t>
      </w:r>
      <w:r>
        <w:rPr>
          <w:rFonts w:ascii="黑体" w:eastAsia="黑体" w:hAnsi="黑体" w:cs="宋体" w:hint="eastAsia"/>
          <w:kern w:val="0"/>
          <w:sz w:val="36"/>
          <w:szCs w:val="44"/>
        </w:rPr>
        <w:t>2</w:t>
      </w:r>
      <w:r>
        <w:rPr>
          <w:rFonts w:ascii="黑体" w:eastAsia="黑体" w:hAnsi="黑体" w:cs="宋体"/>
          <w:kern w:val="0"/>
          <w:sz w:val="36"/>
          <w:szCs w:val="44"/>
        </w:rPr>
        <w:t>019</w:t>
      </w:r>
      <w:r>
        <w:rPr>
          <w:rFonts w:ascii="黑体" w:eastAsia="黑体" w:hAnsi="黑体" w:cs="宋体" w:hint="eastAsia"/>
          <w:kern w:val="0"/>
          <w:sz w:val="36"/>
          <w:szCs w:val="44"/>
        </w:rPr>
        <w:t>年度</w:t>
      </w:r>
      <w:r w:rsidRPr="00B55F39">
        <w:rPr>
          <w:rFonts w:ascii="黑体" w:eastAsia="黑体" w:hAnsi="黑体" w:cs="宋体" w:hint="eastAsia"/>
          <w:kern w:val="0"/>
          <w:sz w:val="36"/>
          <w:szCs w:val="44"/>
        </w:rPr>
        <w:t>科研成果奖励</w:t>
      </w:r>
      <w:r w:rsidR="008A74DD">
        <w:rPr>
          <w:rFonts w:ascii="黑体" w:eastAsia="黑体" w:hAnsi="黑体" w:cs="宋体" w:hint="eastAsia"/>
          <w:kern w:val="0"/>
          <w:sz w:val="36"/>
          <w:szCs w:val="44"/>
        </w:rPr>
        <w:t>方案</w:t>
      </w:r>
      <w:r w:rsidRPr="00B55F39">
        <w:rPr>
          <w:rFonts w:ascii="黑体" w:eastAsia="黑体" w:hAnsi="黑体" w:cs="宋体" w:hint="eastAsia"/>
          <w:kern w:val="0"/>
          <w:sz w:val="36"/>
          <w:szCs w:val="44"/>
        </w:rPr>
        <w:t>一览表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993"/>
        <w:gridCol w:w="1134"/>
        <w:gridCol w:w="2551"/>
        <w:gridCol w:w="1559"/>
        <w:gridCol w:w="1134"/>
        <w:gridCol w:w="2127"/>
        <w:gridCol w:w="1134"/>
      </w:tblGrid>
      <w:tr w:rsidR="000010A9" w:rsidRPr="006F5422" w14:paraId="0FB89446" w14:textId="77777777" w:rsidTr="008D261D">
        <w:trPr>
          <w:trHeight w:val="340"/>
          <w:tblHeader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F5D87A8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22A0AFA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F3F595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7212A05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出版/发表/鉴定单位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55FA4D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出版/发表/鉴定时间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7038CF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第一</w:t>
            </w:r>
          </w:p>
          <w:p w14:paraId="13403910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完成人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1D9E8D1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备注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C550C6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拟奖励金额（元）</w:t>
            </w:r>
          </w:p>
        </w:tc>
      </w:tr>
      <w:tr w:rsidR="000010A9" w:rsidRPr="006F5422" w14:paraId="4737745C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71CFAD3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DCF4FBC" w14:textId="77777777" w:rsidR="000010A9" w:rsidRPr="006F5422" w:rsidRDefault="000010A9" w:rsidP="008D261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北美外语片市场中的华语电影分析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32CC64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8D80426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电影文学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240E42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2019年7月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43B565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丁亮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C92BF1B" w14:textId="5CC24D00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北大核心</w:t>
            </w:r>
            <w:r w:rsidR="00E0384D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，已填报在状态数据采集平台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BA395D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4000</w:t>
            </w:r>
          </w:p>
        </w:tc>
      </w:tr>
      <w:tr w:rsidR="000010A9" w:rsidRPr="006F5422" w14:paraId="3FA5BBAB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577C384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E946D7A" w14:textId="77777777" w:rsidR="000010A9" w:rsidRPr="006F5422" w:rsidRDefault="000010A9" w:rsidP="008D261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基于层次分析法的高职院校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微课开发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与评价研究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38C8F3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081CDC6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职业技术教育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BFE0F2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2590B6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万雅莹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62D6612" w14:textId="262E11E5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北大核心</w:t>
            </w:r>
            <w:r w:rsidR="00E0384D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，已填报在状态数据采集平台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B16CBF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4000</w:t>
            </w:r>
          </w:p>
        </w:tc>
      </w:tr>
      <w:tr w:rsidR="000010A9" w:rsidRPr="006F5422" w14:paraId="5076F2E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41D789F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9A93C03" w14:textId="77777777" w:rsidR="000010A9" w:rsidRPr="006F5422" w:rsidRDefault="000010A9" w:rsidP="008D261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基于机器学习的大规模船舶图像检索机制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70072C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0CFF2C9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舰船科学技术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A1CDA8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5B6832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乐艺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3B9088D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北大核心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89E083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4000</w:t>
            </w:r>
          </w:p>
        </w:tc>
      </w:tr>
      <w:tr w:rsidR="000010A9" w:rsidRPr="006F5422" w14:paraId="1EF78D68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E509426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4508404" w14:textId="77777777" w:rsidR="000010A9" w:rsidRPr="006F5422" w:rsidRDefault="000010A9" w:rsidP="008D261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基于卷积神经网络的舰船图像类型识别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E5845D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313C7D1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舰船科学技术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E56336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2019年10月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1BD0A1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乐艺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D1F8B4D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北大核心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2FE881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4000</w:t>
            </w:r>
          </w:p>
        </w:tc>
      </w:tr>
      <w:tr w:rsidR="000010A9" w:rsidRPr="006F5422" w14:paraId="305B28C3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9F8A1E1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266F912" w14:textId="77777777" w:rsidR="000010A9" w:rsidRPr="006F5422" w:rsidRDefault="000010A9" w:rsidP="008D261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“互联网+”背景下高职院校在线开放课程的建设研究——以财经类专业为例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6E1A8D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FD8C88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职教论坛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051A3E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CC9862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唐青玉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8FEDBF7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北大核心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497005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4000</w:t>
            </w:r>
          </w:p>
        </w:tc>
      </w:tr>
      <w:tr w:rsidR="000010A9" w:rsidRPr="006F5422" w14:paraId="50B9670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4379C7A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47AD3C7" w14:textId="77777777" w:rsidR="000010A9" w:rsidRPr="006F5422" w:rsidRDefault="000010A9" w:rsidP="008D261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Block Chain Based 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On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Toxicology Principle Guarantees Financial Security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1B62DF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0ACB5DE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Basic &amp; Clinical Pharmacology &amp; Toxicology/教育部科技查新工作站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C9C99C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2019年7月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4835D9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乐璐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14686F3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SCI收录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B3C5D6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6000</w:t>
            </w:r>
          </w:p>
        </w:tc>
      </w:tr>
      <w:tr w:rsidR="000010A9" w:rsidRPr="006F5422" w14:paraId="591BCEEC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3B1628C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71E7A76" w14:textId="77777777" w:rsidR="000010A9" w:rsidRPr="006F5422" w:rsidRDefault="000010A9" w:rsidP="008D261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Face Recognition Algorithm Based 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On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Block Wavelet Transform With Fast Paper-taking Constraint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4CE665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C2F8F54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Paper Asia/Ei Village-Compendex/教育部科技查新工作站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9A4CCE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8132A9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朱寅非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8813D3C" w14:textId="50713FFA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EI收录</w:t>
            </w:r>
            <w:r w:rsidR="00E0384D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，已填报在状态数据采集平台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16F759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6000</w:t>
            </w:r>
          </w:p>
        </w:tc>
      </w:tr>
      <w:tr w:rsidR="000010A9" w:rsidRPr="006F5422" w14:paraId="4E2428DF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ADE196A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581BDA4" w14:textId="77777777" w:rsidR="000010A9" w:rsidRPr="006F5422" w:rsidRDefault="000010A9" w:rsidP="008D261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高职院校班级管理自治现状调查及对策研究——以南京城市职业学院为例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551704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460D781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产业与科技论坛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387529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2019年8月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F38522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万彤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B4717A8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636B9D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0010A9" w:rsidRPr="006F5422" w14:paraId="65149F4D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C40CDC0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D221751" w14:textId="77777777" w:rsidR="000010A9" w:rsidRPr="006F5422" w:rsidRDefault="000010A9" w:rsidP="008D261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信息素养视角下计算机应用基础课程教学现状与思考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E54CB9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ABD4E4A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715B1A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C0D5C7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万雅莹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ED60B42" w14:textId="3C7DCC41" w:rsidR="000010A9" w:rsidRPr="006F5422" w:rsidRDefault="00E0384D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="000010A9"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7AC642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0010A9" w:rsidRPr="006F5422" w14:paraId="3292EE5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3303831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14:paraId="4BE8AD3B" w14:textId="77777777" w:rsidR="000010A9" w:rsidRPr="006F5422" w:rsidRDefault="000010A9" w:rsidP="008D261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基于游戏情境的进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制及其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转换的教学设计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4A8CD2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F092CB5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04DC1E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7D45DC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万雅莹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FEDF664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1242A2" w14:textId="77777777" w:rsidR="000010A9" w:rsidRPr="006F5422" w:rsidRDefault="000010A9" w:rsidP="008D261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1C2C1CF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9CE168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2434F94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公办高职院校注册入学生源身份认同现状及教育对策——以南京城市职业学院为例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50910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CD845C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F9054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4B906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马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0EF16E2" w14:textId="36F8E9D3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4DABC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A6DA7C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79212F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12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9EE75BA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19世纪末英国儿童权利保护的司法演进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27654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64D5E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6F67A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E8058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马慧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128C4B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0E7A1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14CF3B78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BC97F3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C2139BE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情境因素对养生旅游者定制产品购买行为影响研究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B0F7A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D1A96E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无锡职业技术学院学报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1B8A0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8A5F1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王文婧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66FED6B" w14:textId="57DBAD8C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F414D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7BFC6390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D291E2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D764A15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养生旅游者定制产品购买意愿的影响因素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04DCF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B9E120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黎明职业大学学报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265AA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7096C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王文婧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6552F87" w14:textId="3942DC05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0D22C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0ADDCF0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C8496E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59E050B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我国旅游上市公司成长性评价及预测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344AC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3251DE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F881C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969F5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王文婧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E6C5986" w14:textId="675E8ABB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B3401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B658004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901BA5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14:paraId="72560BDE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开放大学导学教师团队建设的理论与实践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123E4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8ED1D8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92090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7019B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王文婷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398789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565E1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7865030A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FECC82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9C6A069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当代青年如何继承中华优秀传统文化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04B0B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2FD1F4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文教资料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A5876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2019年8月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47BB5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王娜娜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AEA619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AF33D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1426B0C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632967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DC30235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基于工作过程系统化的高职国际物流与货运代理课程改革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38A72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172A0B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常州信息职业技术学院学报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8BB8C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2019年10月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3CD4F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王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倍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4C3727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0BB59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7DADF71F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C119B9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A8B4088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基于“双导师制”的高职院校就业指导课程改革研究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37763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9BF5A3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镇江高专学报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F51DA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7FDE3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巴佳慧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E7DE868" w14:textId="7DE5A309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49CF9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2D7AF07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5EE58A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3CC946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基于现代学徒制的“3+3”中高职衔接课程体系构建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67008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8CEAE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南通职业大学学报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1B826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67240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巴佳慧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EDEF71E" w14:textId="11461716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BAFF1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6F6D4A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7626B7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5C0CE54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基于现代学徒制的“3+3”中高职衔接一体化人才培养模式研究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B8452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841E4C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常州信息职业技术学院学报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F35B1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F9B02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巴佳慧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1E6E617" w14:textId="4B12D981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15BCC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E47801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649501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592E72F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校企协同育人机制下高职院校“双导师”指导模式研究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BBEBF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757254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宁波职业技术学院学报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3F40B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A2471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巴佳慧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A8DB69C" w14:textId="7D803B26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A3718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8D840AA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808EA3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90DF1E3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校企“双导师”视角下高职酒店管理人才培养路径研究——以南京城市职业学院为例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05440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01024C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安徽职业技术学院学报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5FA48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38D99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巴佳慧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60149CF" w14:textId="708426DA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7941A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5423B1F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B359EE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31E32BA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高职院校“嵌入式”人才培养校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企职文化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融合研究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8CDA7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EA6F43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江苏建筑职业技术学院学报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F3665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A96C8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巴佳慧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FB51982" w14:textId="01BA48D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A07F5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AE57827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8E2DA5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1DE4F42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“校企双链,工学结合”嵌入式人才培养模式探究——以南京城市职业学院为例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937E2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D5B7C9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江苏工程职业技术学院学报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C70E8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847BC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巴佳慧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98D4002" w14:textId="403CA73E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DD67D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7E788D2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03F29D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26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235D7E1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高职院校辅导员职业认同研究——以南京某职业学院为例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A7AF5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9FED6A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职业技术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7D9F0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2019年7月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4AD22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邓莹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76C9FE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3FE95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AE38297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878AE7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8C8E9D5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高职院校辅导员职业成长及保障机制研究——以南京城市职业学院为例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BF86D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4A4C69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职业技术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644D1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EDBC2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邓莹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557ED6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3A412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78EC346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5159E8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96F089E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大学生主观幸福感与无聊倾向的关系研究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AA66F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B3E170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中国多媒体与网络教学学报（中旬刊）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076CC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2019年8月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E5998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石静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640FFC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A166A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D24DEB5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8A3AA3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9C6B702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校企合作共建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共享式实训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实习基地研究——以智能控制技术专业为例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67A13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D9FA9F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无线互联科技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49634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721A6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田明君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F6C583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81B5B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29393D7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A80ACA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56B8563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校企合作共建智能控制技术专业实践课程体系研究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E90C3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F859CD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无线互联科技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DF23F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74CE7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田明君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620B8F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64B57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9669540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29B7CB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20B671F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高职幼儿发展与健康管理专业社会需求调查分析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7FDB6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11527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957AD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97761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付奎亮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39AD362" w14:textId="5896AC02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AC2DD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8925CE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F78886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E167EB6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第三方网络评教平台在高校教育中的应用价值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07E00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92AA3E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教师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DE4DE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5E6F0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付奎亮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BD5510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92675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72EE359D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201DE0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CAFBEE2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大规模数据库查询优化算法的设计与研究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3AC61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2CEEA2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科技通报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F8B22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D85F6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乐艺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0D10AA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9345E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8F6DA9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78BC1F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79C28C6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移动学习环境下的翻转课堂教学活动设计——以南京城市职业学院为例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D4EED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FDAE5A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科技创新导报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A8F8B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2018年12月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5A04B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乐璐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4735C3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A54FE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9CB13CD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12C708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0E5C230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泛在学习环境下的终身学习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型研究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项目——以Format Lib项目为例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57686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94E23C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科技资讯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BE98D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2018年12月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FB2E2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乐璐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E25E0C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2C6FD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B93C848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EC355A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6B9814B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中国亲子旅游研究综述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A1F8E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1D5B96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旅游纵览（下半月）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35E92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2019年4月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3E3D0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朱明远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8B74646" w14:textId="3B72DF21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0FCF6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567A2F7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F77384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BB74952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高校学籍管理信息化建设探析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84B1D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AA78A4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当代教育实践与教学研究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6FB0D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2019年8月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DFD7A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朱聂蓉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9623B8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92738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7E611D3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3E3C72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45C12D0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人工智能识别技术及其应用研究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4A81C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4610BA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科学技术创新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07E7A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4E7BB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朱寅非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9ECB5A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00CA6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7ABD60C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EA9C9D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2B17D27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基于全生命周期理论的高职校装备绩效考核策略研究——以南京城市职业学院为例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1AE34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88D4D9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无线互联科技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E793D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2093F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朱燕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6D8A51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4379F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0051B38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63F5CD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7DA16DF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创新创业视域下高职人力资源管理课程改革探究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AC56A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28454C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河北职业教育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B60F0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6BF94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刘义玲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147024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2FC77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51B6E13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EF2032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41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56F6713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“分级融入递进式”高职院校创新创业教育课程体系研究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D22C6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2FF3A5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广东职业技术教育与研究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6E3F9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8BA80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刘义玲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CBAED2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283F9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0B3387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85AA4E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875B94B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基于翻转课堂的高职高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专军事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理论课程混合式教学改革——以南京城市职业学院为例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5237A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82CFCF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F19C0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FA60A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刘晨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35B9AE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533F6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A8543EB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689168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432EE59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核心素养之“人文情怀”在高职思想政治教育中的培育研究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EE9EF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D55C41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教育教学论坛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4FCBE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4EC71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祁春华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737C91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296E9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955BA4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58B61E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F383C26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“微工具”对大学生学习生活的影响及其对策研究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687E7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2C823B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教育教学论坛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0E51A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2019年8月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5F8CB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祁春华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7A758B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047DA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411C38E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8D7EF4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F02C363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以“微媒体”为抓手提升高职院校学生思想政治教育效能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0EBC4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85AC23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教育现代化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DAB06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2019年10月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AEE84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祁春华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D123C8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A97C4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739D11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887D98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EB1F48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高校体育文化对大学生成长的影响——以某高校为例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FFA88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9F02A4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体育风尚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923E8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75BA5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57AEB89" w14:textId="11837E4E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AA9C4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E81F4EB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016567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3FFCC2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关于如何推进高职体育教学信息化进程的研究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48B5F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B7A640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现代职业教育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5B63F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15C57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045CA9C" w14:textId="6A2E6903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7AB51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1EBAC0F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A9DB2B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EDECE8F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分层教学在高职院校羽毛球教学改革中的应用——以南京某高职院校羽毛球教学为例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A70BE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77F9EF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体育科技文献通报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02369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2019年10月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F5C01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7D6D56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C66A5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0CA39A7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934845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EC666C9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基于SSM框架的高校信息采集管理系统设计与实现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61EAB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375283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无线互联科技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94D4B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B171A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A62199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7B99D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CA81395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912A67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B8810AB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全面从严治党视域下高职院校基层党支部标准化建设的路径研究——以南京城市职业学院为例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F4653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3DC84F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当代教育实践与教学研究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E5CD3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FEE74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孙佩瑜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4FBC4C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B9817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D5E66DA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704302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6B8B0F8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社会主义核心价值观视域下多维学生资助体系构建——以南京城市职业学院为例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6A01A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BCDF1D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中国多媒体与网络教学学报（中旬刊）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C3388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5C0C6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孙维佳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853925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22212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5531B0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99C8DF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5FE1AB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大数据在高校精准资助政策中的应用研究——以南京城市职业学院为例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54835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540D4F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无线互联科技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37C2F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3EEAC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孙维佳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1C1897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C47F4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11ECD020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040FF1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887C304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大学生资助反哺体系的构建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51553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A3F9E0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科技风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9EA4C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2504A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孙维佳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130F6C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78F8C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7199200F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4F914C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29FA04A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社会主义核心价值观视域下学生资助育人功效的帕累托效应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D509F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7ECA68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当代教育实践与教学研究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BD08F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0DE4F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孙维佳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F15ADA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B4868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777B4E2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A6FE2C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55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15C95FB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众创空间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背景下高职院校创新创业教育探索与实践研究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F2B14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487A44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教育现代化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B5BCB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16780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孙静静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60858F2" w14:textId="0B16C662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492E0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D246030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66322F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441F211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高职院校毕业生离校后就业跟踪服务体系研究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F04BD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D99825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产业与科技论坛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2B2A2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FC606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孙静静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40B012C" w14:textId="453FACDE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38BFD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1152C7B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78AFD6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A28753F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利益相关者视角下高职商贸类专业学生就业能力培养路径研究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26AC0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FA286F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产业与科技论坛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1FDC2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4E009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孙静静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97A5A34" w14:textId="0734CBC2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E36E8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005EE7D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4583DE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84CA5BC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终身教育理念下高职院校就业“后服务”模式研究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7EE1B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A5B05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职业技术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6C21A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2019年7月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52CD4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孙静静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29A8BB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EFB52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56D483D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E9B104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DCBFF42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高职院校毕业生就业质量评价研究——以南京城市职业学院为例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0C58E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2BA514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商业经济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CE059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2019年7月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B8323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孙静静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76A433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A16A0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AE7B472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C7920C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DEA68BA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高职院校商贸类专业学生就业能力培养研究——基于南京城市职业学院的数据分析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C06E8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55D0B6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职业技术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8B70D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75D78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孙静静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8DB336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5102D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A01110A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602634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4A7DA9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南京城市职业学院新校区LED大屏显示系统建设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7A6C8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1A1AF4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CD76B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50B22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李欢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欢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5CF9AA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6C9E4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1C00EB68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5F7812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3228AD0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高职院校LED大屏显示系统应用研究——以南京城市职业学院为例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3418B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CA5057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无线互联科技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CE752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7210D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李欢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欢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AFE067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4AF0B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1E785D7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A53A94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692FBD7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物联网智慧教室建设研究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D42D2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9D577B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无线互联科技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5F01E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D89A8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李志刚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0AD6CA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2D6E2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40E54DE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A06615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1D2524E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“形势与政策”线上教学模式改革研究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AC372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5CDA61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无线互联科技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68C98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07CA0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李玲玲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DDD8EA2" w14:textId="69CC3A45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B5C9E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150D584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4DA8ED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FA748F6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5G+VR技术与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思政教学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的融合研究——以江苏首家VR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思政教育实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训室为例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A70AA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650FAF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教育现代化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B9B70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2019年8月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AEFF0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李玲玲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A79881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66426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0D18904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C00A23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F5BEC92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高职高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专思想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政治理论课教学资源共享机制研究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8FA00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4FA806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现代职业教育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1D168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F5555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李玲玲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DD6C0F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B5BAF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7102CC20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18233A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B042EF0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“形势与政策”课程体系建设与教学改革——以南京城市职业学院为例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89798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708807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现代职业教育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36480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2019年10月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76F23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李玲玲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337EDF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B20F5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A259C1A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35DD3D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1940438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体验式教学法在高职院校心理健康教育课程中的适用性研究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72A58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744BC9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课程教育研究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043F5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2018年12月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FE5C2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李晓菲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D20EC9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21938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15B2041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FE2672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69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B9C9F4F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案例教学在高职院校大学生心理健康教育课程中的运用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98668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BA11D4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当代教育实践与教学研究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EE2D4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2019年8月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4AE10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李晓菲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DA73E7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13C67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3EFF827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953FB6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5DFE9AB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体验式教学在高职院校大学生心理健康教育课程组合中的运用研究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1423C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1AC8CC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中国多媒体与网络教学学报(中旬刊)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A0F30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2019年10月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98136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李晓菲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52C672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7E00C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BBE6D3B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80FDCA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3914032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“文化+”时代高职旅游专业学生创意策划能力培养研究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58A13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12DC02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旅游纵览（下半月）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30833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2019年4月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26849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李跃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BB848FB" w14:textId="5A3AC56F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D46F4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096BD63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3715A3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E9F758E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“文化+”背景下高职旅游专业人才培养与教学改革研究综述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6DA68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79B1A2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474D7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72CAE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李跃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4DE09FB" w14:textId="0F646C4A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31BFC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1F43FE1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1EC4A1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0E441DC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以从严治团的实效推进高职院校共青团工作的发展——以南京城市职业学院为例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BF4A3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88E3FA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教育现代化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2BA05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B2DA7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073A4D3" w14:textId="4A9A2EB6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87293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63CC6D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E768DA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525BB80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从严治团背景下高职院校共青团廉洁工作探析——以南京城市职业学院为例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970A4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472D59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智库时代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77A18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2019年8月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7C4B9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76D161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F4F3E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94BA845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4A4361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ABBD4F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高职院校团学工作中意识形态现有建设成果及其发展方向展望——以南京城市职业学院为例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E6D66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BD491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发明与创新（职业教育）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A9353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2019年8月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6A8A1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44086C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7F1B6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B5C5E02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683351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298548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高职院校思想政治教育和校园文化建设联动研究——以南京城市职业学院为例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F06A9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A369DC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智库时代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50345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F58F6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68C38E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704D9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BA968B8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18F649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513DED7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PC建筑施工技术及其要点分析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587E9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BFE938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四川建筑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6E358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2019年8月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08383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杨国平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96143F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7A089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492601A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D23341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A91F049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互联网+背景下教学模式的优化探究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BBCE2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E0796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中国教育技术装备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9DFF9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6427C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杨洋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9565C1A" w14:textId="1A1BE345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18196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851A833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E7D925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2633B90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互联网+背景下开放教育与高职教育教学模式融合研究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F0F31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DAB2CF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中国教育技术装备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E82D7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24D0C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杨洋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76A0BB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50C99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CB2CB3E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FAE954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7A19C15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高职院校校级学生技能竞赛管理探究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EDC2F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55E83A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当代教育实践与教学研究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EDA7C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2019年7月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49B49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芈隽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BA2BDA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53A37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E5E8F7D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22C008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D1C6625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现代学徒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制人才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培养模式下招生招工一体化实施路径分析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87A15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F46337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无线互联科技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305AE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2019年8月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1C3CA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芈隽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34F288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D3CCA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FAFAB14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CB3751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82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B9EF207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中小企业参与现代学徒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制人才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培养的问题与对策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B7E31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890B10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中国多媒体与网络教学学报(中旬刊)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E3CC5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2019年10月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239A1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芈隽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FDB7F2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AA05D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17733ED0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142F62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0EA38D9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信息化背景下的高职院校学生竞赛管理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9387E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AD206D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西部素质教育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5DDA2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86AE6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芈隽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EDEAED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E74C9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8F4963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B3D7D5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0FD5867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大数据时代成人教育教学管理问题研究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35484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23867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无线互联科技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EB656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9E84F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肖嵘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35F384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FE685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3160CBB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A33649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0A6DFEE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高校大型活动全媒体融合传播模式探究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E9769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377637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3063B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6E2B0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吴亚明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275E40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B94EF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E4B303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FF3169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BB72CBF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高校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融媒体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中心学生团队培养路径探索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3C7F9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4F6B1E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新媒体研究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137E5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2019年10月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E211B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吴亚明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8CE71F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F724C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ABC13DC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585E88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87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14:paraId="6D374E00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金融监管与中国P2P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网贷的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发展及异化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B83B9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FD3687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时代金融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5BC89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2018年11月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2B328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吴娟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C3D5D0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277B9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25C0DFD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C52C2E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88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14:paraId="7E0AF10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我国REITs产品架构与发展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CE6C3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E1A7AC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中国商论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E52DB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2019年4月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177E0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吴娟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F4B97E1" w14:textId="1F0F30D2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0E86F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3F47E40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0918A7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89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14:paraId="5A79ABC1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南京绿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标文化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传播公司债务优化管理及实施方案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BEF19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048007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时代金融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465BF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2019年10月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4346A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吴娟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AF9934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93461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5FDD352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59C494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14:paraId="27B4BF9A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高职学校公共艺术教育探析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274C5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AA9685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文学教育（下）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13F82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235B9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何芳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C7C7F0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21FD4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36D0AFA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5A0E4C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8758707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高职院校学生艺术素养培养探析——以南京城市职业学院为例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C9DE1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E5B4F8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061EF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DFDE4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何芳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85F01C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D397A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631FCAA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94AECA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A66196A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民族文化的传承与创新——高职院校公共艺术课程设置探析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E9C14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7A9F0A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831C2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DBCEF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何芳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09EFE8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97F22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7C103680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6B6E39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1451B67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O2O教学模式的实践与反思——以《互联网金融》课程为例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38FD3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56BC5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时代金融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84003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0A0BA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汪洋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96D402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4242F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A7119CD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507C9D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6D7AC0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饭店英语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微课项目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化教学模式的构建与辅助教学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F0523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08F5D4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FB31E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B6708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沈玲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B074C9F" w14:textId="671FF1AD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13535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379AF9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FF7CE9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0BCB5F8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基于AI智能中高职衔接动态个性化人才培养方案的研究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9DB96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7DE2A6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中国多媒体与网络教学学报（中旬刊）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0DEC5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2019年10月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318D0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张淑静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DFCB02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FE4A6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AA6F3A2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E51B04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EE3B89B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成本粘性与信息技术业上市公司经营绩效实证研究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2DEA0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978C31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经营与管理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E16FC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89C2A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张淑静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EFDD56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F02AC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7F75E7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1DD5CA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43935F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互联网+背景下财务会计课程教学模式改革的研究和实践——基于线上与线下相结合的混合教学模式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D8D5E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937C4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当代教育实践与教学研究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1281F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10849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张淑静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CBCA1D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99023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27930DE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7EFA43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98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F7BB988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“翻转课堂”教学模式在高职应用文写作实践教学中的应用研究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89717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BD1F07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文化创新比较研究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03CF9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3FA81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张雯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E1FC109" w14:textId="497865C9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3D51D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A435BD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5E54A25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FE4F7D0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高职艺术类学生英语第二课堂建设的探索——以南京城市职业学院为例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03CB5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29CAE4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D6ECA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419D1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张雯静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734F7DC" w14:textId="47EBAC02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15B81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EA9E1D8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526FDA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3DDD280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新世界主义下华莱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坞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动作电影的海外发行研究（上）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E1426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FBC60D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中国电影市场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DB537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1E141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张雯静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9F6572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79687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1D5359ED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649E6E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C2CC234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新世界主义下华莱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坞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动作电影的海外发行研究（下）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230FE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825973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中国电影市场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26D65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F9E51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张雯静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6D70F4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72FCA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D5923D5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1ADA90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E3B03EF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我国区域经济发展的趋同性研究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12A1B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AD3DF8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特区经济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32E7E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F85D8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张磊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7296D7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5880F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C155CE8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FC0659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3062913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以职业教育为导向的成人教育创新发展策略探析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6281D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41CCB7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创新创业理论研究与实践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B62EF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35272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张磊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12CDAF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D8111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7600A522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A99DBD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B92A8DB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高校信息平台资源整合应用研究——以南京城市职业学院为例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64C1C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86B08F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科技风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4400E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E3DD4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陆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世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尧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4AD0FE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48480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77FFF0F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1CC131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D046DFB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南京市社区教育满意度调查与研究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FC2B3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E12F8E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广播电视大学学报(哲学社会科学版)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E3B5E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C5F55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陈云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F61308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90119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AD909A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0CC6AE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D2F0AA6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依托社区教育推进学习型城市建设的实践与探索——以南京市为例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B8422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7CE55F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C5AED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D2456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陈云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8BE4B1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531F0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4F197F4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35456E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59608A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在线收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缴费信息系统功能浅析——以南京城市职业学院为例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D78FE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3B7FCC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68A40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6861B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陈卓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878F7B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C4836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18928C8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35F327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61F3234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浅析人脸识别技术在高校的应用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D5D93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7FB1B9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信息记录材料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5DB54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2019年10月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FFA38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陈卓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A316A3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C51A6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2CCF524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924F55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109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14:paraId="29E531EC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VR全景图像细节增强处理中多特征融合算法研究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B8F55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AA9C75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电子制作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50B37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2019年5月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02915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陈国发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28D67E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D6F6F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13260D4C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BE51B4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F544B48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用于机器人运动控制的精确位移控制器设计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D90DD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4F4FC6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电子制作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83A23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F38EB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陈国发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BB7082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C09BC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8D2B3CE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5D8DFD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111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14:paraId="5C0F5281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基于AI智慧人脸门禁系统的硬件系统设计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DD093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4B6469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电子制作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BFB62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BBA3B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陈国发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184DAD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CBE31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2E2298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648BB4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112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14:paraId="2F448927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高校设备故障预测与管理系统的设计与实现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4E5D2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058A60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电子制作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E5C33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7FE88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周文佳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60970E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3DBF5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BCB2B43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95FC70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113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14:paraId="6A625C95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高校设备与耗材管理系统的需求研究与设计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86BDA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25D33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无线互联科技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246C8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651E0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周文佳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E3E1DA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0570F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0FFECAF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C47956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114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13ACDF6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“互联网+”时代背景下高职院校财会专业教学应声而变的探索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FC056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A68DCC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财经界（学术版）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EA636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2018年12月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F37D1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周聪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511E68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C6358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963EE5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527C66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1F3F6B2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艺术设计手绘课程教学改革与实践研究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4C063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A97805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科学大众（科学教育）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2355F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2019年4月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A5755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周鑫杰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D945711" w14:textId="456B82EA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DCD85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DB5B725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9BBB26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0B74293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瘦客户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机在高校日常教学中的应用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81ED9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084EB8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无线互联科技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4BCDC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21B57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周鑫杰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93C5BB7" w14:textId="77BCDE9A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977D7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DE47AC3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F3FC9A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D27E2E3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高职院校学生体质健康测试成绩的年度纵向比较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37E26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0F63FC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F9500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8089E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赵壮壮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237C0A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E5CC8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AF6845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146605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3EA8063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高职院校实施分类人才培养的创新策略研究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4C11D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F54F73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中国多媒体与网络教学学报(中旬刊)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9DB78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95894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胡丽君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DBF881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D3948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F1D1904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E3EFFE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1EB1629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新时代江苏现代零售业发展现状与趋势研究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BDD7F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812297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价值工程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CDB02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EC4EB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胡丽君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094AE4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EFA86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62A549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A5589D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E96D434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高职院校共享数据库平台设计——以南京城市职业学院为例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579E7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B67115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信息与电脑(理论版)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106BC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2019年4月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02935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胡荣星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6DB74B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19003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DA76BC5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0FBDC1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936C016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思政教学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中社会主义核心价值观的传播效果及策略研究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73D72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B11876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中国多媒体与网络教学学报（中旬刊）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842F8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20B90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侯寅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E66C046" w14:textId="1C672681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EAED8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E7A6D0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7ADE5DF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FC71702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电视综艺节目结构对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高职思政课堂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中学生认知和行为的影响研究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CA789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98078D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科教文汇（上旬刊）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A9B1D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18731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侯寅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A0478CB" w14:textId="0698668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9B077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06482BF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09B53E4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922B4A9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多维信息安全检测技术研究与应用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7977D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5F7085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信息与电脑(理论版)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06A80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69BD0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桂超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E85D299" w14:textId="26BFD0B4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ECE04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F41304E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4AF89E6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EE16DB2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“互联网+”背景下高职公共艺术课混合式教学分析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3A19C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4FCF35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无线互联科技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11167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97D1C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顾涛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C57DDD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E6686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A3CE333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12E7133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5D876D3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高职院校公共艺术课信息化课堂教学设计与实践——以南京城市职业学院为例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535AB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4CAEA3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无线互联科技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87A5A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EBE76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徐君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A19BA3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0A326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4C6D168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3CE4FB7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78EBE59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我国成人高等教育师生关系现状研究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291AD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5F6D6D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市场周刊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9D976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2019年8月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C6305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73894D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B2572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1BFD3F0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6A5C52E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2E46DB5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学习型社会成人高等教育良好师生关系的构建研究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51AF2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8B8D19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市场周刊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4E769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2735D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148AC6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09DF1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151E48B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  <w:hideMark/>
          </w:tcPr>
          <w:p w14:paraId="2732779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128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62236F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兼职教师管理工作问题及对策研究——以南京城市职业学院工程与信息学院为例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A47A0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5EA2A8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产业与科技论坛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6E115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9C65C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高雪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AF9C3E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DE819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11F1A855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5D8333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129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12311781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38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构建中型民营企业基于风险管理内部控制体系的必要性研究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F598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38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FA433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38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销售与管理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F1978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38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</w:t>
            </w:r>
            <w:r w:rsidRPr="001638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E282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163888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唐青玉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661BA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3EDEB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</w:t>
            </w:r>
          </w:p>
        </w:tc>
      </w:tr>
      <w:tr w:rsidR="00E0384D" w:rsidRPr="006F5422" w14:paraId="26E9C16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ED386A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3E21408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新时代高校德育中大学生主体性研究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273C8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34963F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智库时代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8D475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F770A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浦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婧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6A9CDE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4BD2F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813A34C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0AD343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FB89A0A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高职院校学风建设问题研究与思考——以南京城市职业学院财商分院学风建设为例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FA41E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6BE432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2431E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9A230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曹小林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B3DEC4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9D3C0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A656167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46C3F2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7C078E6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对职业院校大学生创新创业训练计划项目的研究与思考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EB062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5867C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92140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186A5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曹望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CB3DB0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E766F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FE2CEB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E56803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133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14:paraId="27808E20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新形势下高校资助育人功能研究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D92F8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C020A7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无线互联科技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5853B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2019年8月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8F8CD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董波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61AB7E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0EABD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52F1778F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B210F2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E4E5E4B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微课资源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的网络管理与学习平台的设计与实现——以南京城市职业学院为例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84667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55AFF5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02F4A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70F6D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董瑶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BBABB8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B9C61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84A9873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48497E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DC4EC96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关于开放教育考试改革现状的思考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B504A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97FF2B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中国多媒体与网络教学学报（中旬刊）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8F99A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0715A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蒋精瑾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6D5998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6FBA4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F150CEB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0C75F6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BA2B96B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开放教育教务管理现状研究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B02C0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D956FB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ECA12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EEC91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景姗娜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BA5E15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C3440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0D28370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59D677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2962C40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生源多样化下高职院校教育及管理的现状及对策分析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2C50B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D206E0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市场周刊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2A6A7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42781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强慧媛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F05308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23286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1E5D42D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7092F1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66133B1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论高职院校在现代职教集团化办学模式中的角色认知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08E41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222470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武汉职业技术学院学报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0CA69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2019年4月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6106F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詹瞻远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D5600F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6FAA5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23760F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909614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7E654C3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浅析抖音短视频在高校招生宣传中的应用——以南京地区高职院校为例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4E978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417017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湖南大众传媒职业技术学院学报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9FDE4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1F8F3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詹瞻远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EC695D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6E1C1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E804EF3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18EA9D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91637A1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关联规则挖掘在开放教育教学管理中的应用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6117D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BDD8D9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8CDF6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6413D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褚志涛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A5AF93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16F34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20ABFD7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B619DC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AEF1C3C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高职院校人才培养目标定位研究与实践——以南京城市职业学院服务外包软件专业群为例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1AF91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FD2081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南京广播电视大学学报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8E6C4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DC793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蔡洁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E223CBE" w14:textId="5C92761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812D1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733292F5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127687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142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FE06E55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高职院校专业群课程体系构建研究与实践——以南京城市职业学院服务外包软件专业群为例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F5947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B4C5EA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教育教学论坛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D8484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5A495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蔡洁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9BCCEF1" w14:textId="4FB1C619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5BFE2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711F7EF3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63CAAF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077267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专业群校企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合作模式研究与实践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——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以南京城市职业学院服务外包软件专业群为例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0C46C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004111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教育教学论坛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0F8BA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2019年10月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6E1EC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蔡洁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DA065B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6B86D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7E882A65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056229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37AE86E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高职院校教育质量评价指标体系初探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33A66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184244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课程教育研究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705D5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B95FC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谭凯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C9CC76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99F63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1536E7D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8CF534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4BAF541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新时代高职人才培养方案的制订和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践行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5FA15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6BE7C6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江苏经贸职业技术学院学报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B81CF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3B1DF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潘米乐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4FA8E6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35422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35502D2F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6692CF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BEF2EB0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高职院校教学质量工程全程管理研究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DEF4D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164EE2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中国多媒体与网络教学学报(中旬刊)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11DBA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25B04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潘米乐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0E8564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41D9D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0FC54D2C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FE23C1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5290ECA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新时代高职教育人才培养目标及其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践行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路径探究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28FE3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6ADBC4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当代教育实践与教学研究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1DCFE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BCD8E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潘米乐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3D9308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28014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6F5929FF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F2E3EC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C2ABE5E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教师企业实践——以教育类网站设计与实现为例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D5FBD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2AF27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科技经济导刊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A5BCF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2019年10月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50215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薛巍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E1C8C0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34DEE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6F5422" w14:paraId="45516208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AAD1E2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E6AF4EA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大型证券公司非现场交易营销策略研究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42B60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学术论文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24E490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现代盐化工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53FED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633BA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魏彬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6F4DB3F" w14:textId="6FB9892A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已填报在状态数据采集平台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8BEEB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400</w:t>
            </w:r>
          </w:p>
        </w:tc>
      </w:tr>
      <w:tr w:rsidR="00E0384D" w:rsidRPr="009B5FFC" w14:paraId="5C447FD8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E2AA34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24C78502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B5FF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近25年我国儿童青少年体力活动相关因素研究综述——中文核心期刊文献的证据综合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674D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B5FF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会议论文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FE4C0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B5FF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中国体育科学学会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B696A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B5FF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11</w:t>
            </w:r>
            <w:r w:rsidRPr="009B5FF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E922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B5FF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赵壮壮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F8F9C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535134">
              <w:rPr>
                <w:rFonts w:ascii="宋体" w:eastAsia="宋体" w:hAnsi="宋体" w:cs="宋体"/>
                <w:kern w:val="0"/>
                <w:sz w:val="21"/>
                <w:szCs w:val="21"/>
              </w:rPr>
              <w:t>第十一届全国体育科学大会论文摘要汇编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3B99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00</w:t>
            </w:r>
          </w:p>
        </w:tc>
      </w:tr>
      <w:tr w:rsidR="00E0384D" w:rsidRPr="006F5422" w14:paraId="16390C77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AE96A1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796FDE4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全媒体时代高校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融媒体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中心建构策略研究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970D5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BE8743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C01EB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66B15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吴亚明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6AF0BB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江苏高校哲学社会科学研究项目立项，编号2019SJA0733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601CA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2F90EF8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59FEF2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3A55374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符号学视域下的婚礼司仪角色研究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7F3EC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498A75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57C9D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E6D07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侯寅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2D72D4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江苏高校哲学社会科学研究项目立项，编号2019SJA0734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F0FFC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4574F9BB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641C20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3BDFC16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仪式媒介化研究——以婚礼仪式为例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7C948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85B1C9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65B2D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8B9D7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牛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犇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9253F5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江苏高校哲学社会科学研究项目立项，编号2019SJA0735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FAD2C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028B0A1A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39D41D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154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2F2C252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“美丽乡村升级版”背景下景观设计课程创新与实践运用研究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15A40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741502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AD55F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C8B8F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徐健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A6D488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江苏高校哲学社会科学研究项目立项，编号2019SJA0736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83561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1017157E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B0F351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155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01740B80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“一带一路”背景下民族品牌跨文化传播策略研究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E9DFB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637CAB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67C67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936694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贺明瑶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7708CC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江苏高校哲学社会科学研究项目立项，编号2019SJA0737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D6521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6C285ADC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0A048E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019C6B9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新时代江苏现代零售业高质量发展路径研究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E963E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FAA4D5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65E18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8A4A4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胡丽君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250ECF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江苏高校哲学社会科学研究项目立项，编号2019SJA0738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9EE79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7BA76110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3329F2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811B241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贸易便利化背景下的中小外贸企业标准化实践研究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F03BD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0343A8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B58F2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41A3A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滕静涛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F3051B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江苏高校哲学社会科学研究项目立项，编号2019SJA0739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BC236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79DF2DDA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F438EA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58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DC3C561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高职院校公共体育课程综合评价模型构建研究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77DCA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357BD6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0A7CC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62908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徐京朝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14F4C8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江苏高校哲学社会科学研究项目立项，编号2019SJA0740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37CDC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17AF7B1B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1EEF21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159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46CB2E5B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基于ICT-TPACK的高职教师信息化教学能力发展研究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BE418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CE4110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6D726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5CBFE1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付奎亮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DDEA1A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江苏高校哲学社会科学研究项目立项，编号2019SJA0741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ED38F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40056625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2127BB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160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A20410A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人才培养方案视角下的新时代高校“课程思政”实践路径探索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6C139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7397F5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D64E5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8872D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潘米乐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0AA790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江苏高校哲学社会科学研究项目立项，编号2019SJA0742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F1A9A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15E3FE04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A2C7F6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161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08210DE2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团体心理辅导在高职院校思政工作中的应用研究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1E3AB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DBE7CD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C8AE6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0D7A54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柴黄洋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子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BEB373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江苏高校哲学社会科学研究项目立项，编号2019SJB250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B2A80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4BCC956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694962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162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6D512092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高职院校体验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式思想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道德教育研究——以“思想道德修养与法律基础”课程为例探索“中国梦”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5B690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9D982F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8231D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5C0005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张黎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1D9082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江苏高校哲学社会科学研究项目立项，编号2019SJB251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19B89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3C38C58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28CBB5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163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BFB6BB7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新时代高职院校学生文化自信培育方法研究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60426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2DFF14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385A2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E6915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邓莹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8615E0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江苏高校哲学社会科学研究项目立项，编号2019SJB252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6267E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35B84D75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8FEF09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164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17607FD7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全面从严治党视域下高职院校学生党建工作研究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150A4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E39632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9E6D2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2019年9月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ACEF0E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孙佩瑜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FFC7F2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江苏高校哲学社会科学研究项目立项，编号2019SJB253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A6953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567F92B7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A80449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165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5D337F5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高职院校专业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群人才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培养模式探索——以服务外包软件专业群建设为例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167E5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0FA466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6C5D2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3E525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蔡洁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5E8FF1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江苏高校哲学社会科学研究项目结项，编号2014SJD330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903CF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1000</w:t>
            </w:r>
          </w:p>
        </w:tc>
      </w:tr>
      <w:tr w:rsidR="00E0384D" w:rsidRPr="006F5422" w14:paraId="46114E3D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72C5F2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66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C4B51DA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高职高专类院校学生主观幸福感研究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900D9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66E56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7C52A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7B922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石静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6A2D8E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江苏高校哲学社会科学研究项目结项，编号2016SJD710074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68F87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1000</w:t>
            </w:r>
          </w:p>
        </w:tc>
      </w:tr>
      <w:tr w:rsidR="00E0384D" w:rsidRPr="006F5422" w14:paraId="6F4DF97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0F365E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167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49956C4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“互联网+”背景下城市亲子旅游产品开发与研究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A25CB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4CCC00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F0F3F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CC0F8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朱明远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27C0B0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江苏高校哲学社会科学研究项目结项，编号2017SJB0767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C0D23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1000</w:t>
            </w:r>
          </w:p>
        </w:tc>
      </w:tr>
      <w:tr w:rsidR="00E0384D" w:rsidRPr="006F5422" w14:paraId="357AC67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D68813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168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D31979C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终身教育理念下高职院校就业“后服务”模式研究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920ED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8503FC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AB577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47341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孙静静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FA72C4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江苏高校哲学社会科学研究项目结项，编号2017SJBFDY345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598CC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1000</w:t>
            </w:r>
          </w:p>
        </w:tc>
      </w:tr>
      <w:tr w:rsidR="00E0384D" w:rsidRPr="006F5422" w14:paraId="33726E9E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21CE68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169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9C38E78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微时代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下高职学生思想政治教育工作的创新研究——以服务外包软件专业群为例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3D86D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96B63A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DB3E0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E6B6F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祁春华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E06965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江苏高校哲学社会科学研究项目结项，编号2017SJBFDY346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C3968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1000</w:t>
            </w:r>
          </w:p>
        </w:tc>
      </w:tr>
      <w:tr w:rsidR="00E0384D" w:rsidRPr="006F5422" w14:paraId="4236F0B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80A785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170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4B8873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社会主义核心价值观视域下多维学生资助体系构建——以南京城市职业学院为例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2907E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F1FF89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91698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89B58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孙维佳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707093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江苏高校哲学社会科学研究项目结项，编号2017SJBFDY347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FA3E5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1000</w:t>
            </w:r>
          </w:p>
        </w:tc>
      </w:tr>
      <w:tr w:rsidR="00E0384D" w:rsidRPr="006F5422" w14:paraId="6DD87A5C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0BC82A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171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AED1E07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高职院校创新创业教育的课程体系研究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A5D8D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67BC7E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江苏省教育厅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AFE98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9F351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刘义玲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EC3902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江苏高校哲学社会科学研究项目结项，编号2017SJBFDY348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7E5D9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1000</w:t>
            </w:r>
          </w:p>
        </w:tc>
      </w:tr>
      <w:tr w:rsidR="00E0384D" w:rsidRPr="006F5422" w14:paraId="5C03A84C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4DB10D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172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321AD80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南京电大“一体两翼”发展战略研究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09AD1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443126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国家开放大学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267E6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CBB54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狄勇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0F5E41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国家开放大学科研课题结题，编号G14G1502W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3D3AC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1000</w:t>
            </w:r>
          </w:p>
        </w:tc>
      </w:tr>
      <w:tr w:rsidR="00E0384D" w:rsidRPr="006F5422" w14:paraId="01825A03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35C4F9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173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57652CFD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新媒体时代下高职思想政治教育信度危机原因分析及对策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7BD26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C43BA3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</w:p>
          <w:p w14:paraId="3D4BD96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DFFCD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8F3955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方莉莉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3B48D7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A3A87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2374C1CC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0C3DFD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174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56ED7C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多维信息安全检测技术研究与应用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59CE9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858475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B6649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3E02B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桂超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AFA3A95" w14:textId="33298235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结项，编号KY201733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，已填报在状态数据采集平台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A650C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742013D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13B861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75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39468DC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高职顶岗实习过程管理与质量评价研究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87C2D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649D8B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0BC9E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4EAD6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胡丽君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25FA25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E292A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3D103C0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DA5F86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176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33380E7E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中国网络教育专业十年演变与人才培养实证研究——以三所高校网络教育学院为例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90C7A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547F6E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D806B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E8550B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贾静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B75B6C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F28CC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69867263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2DBFB8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177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3C4CAD0D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高职院校创新创业教育的课程体系研究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97AB1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98C0D6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EB76D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03B266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刘义玲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83DAAB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CB123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0DFC4F3B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5DF38D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178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F93CFF8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高校信息平台资源整合应用研究——以南京城市职业学院为例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9E245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E5609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B68CA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3E53F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陆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世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尧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F28AD4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8D838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69FEAE7F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37834D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179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559014F7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公办高职院校注册入学生源身份认同现状分析及教育对策——以南京城市职业学院为例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81210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BDD909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01CD4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62CC20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马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E1C914F" w14:textId="53A51A2B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结项，编号KY201739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填报在状态数据采集平台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FF6CD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2000</w:t>
            </w:r>
          </w:p>
        </w:tc>
      </w:tr>
      <w:tr w:rsidR="00E0384D" w:rsidRPr="006F5422" w14:paraId="23E1602B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A7921C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180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4412328D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高职院校学生职业生涯规划教育创新研究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2A21D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0610E0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64AD2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F52FC3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莫晓苏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DA1D3E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4AC7D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6D28A298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8331C0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181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BC6FA2D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生源多样化下高职院校教育及管理的现状及对策分析——以服务外包软件群学生为例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78950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BFABB3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ECD5E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D66C9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强慧媛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10F96E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1CAD1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2F816A1D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AF2824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182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547BB3C8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教育信息化背景下高校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微课创作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平台建设与应用的研究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ACD40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94ED84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CAE29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62D44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施雯斐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4768E7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437F8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6C2A1C57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2D0BA3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183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6C84CE75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众创空间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视角下高职院校创业创新培育体系研究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F14FB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D8C315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4EAFB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3B83EA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孙静静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E47419D" w14:textId="7FE9D2BC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结项，编号KY201746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，已填报在状态数据采集平台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ACF47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035CE9DD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68E238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184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35F5B781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社会主义核心价值观视域下多维学生资助体系构建——以南京城市职业学院为例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8D91F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824F91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738FD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562DBD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孙维佳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C9896A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D9674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4D1E27DC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E84848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185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5CDDD0B7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高校体育文化对大学生成长的影响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9CDED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11E8AB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BC84C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A3F325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孙宇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57A2DB5" w14:textId="484684CF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结项，编号KY201748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，已填报在状态数据采集平台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38624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66EFF4D5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8EC115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186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36312F3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高职院校教育质量评价指标体系初探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DAB8E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3F4AB2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57797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DAE8A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谭凯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31CFBA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EF287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04C0BA0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E90719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87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6634C88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新媒体环境下高职院校党风廉政文化建设研究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7BD59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BBE206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EDF6B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1FC35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唐丽萍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096E00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1CBE6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393F9F22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0AC6A4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188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21758B7F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高职院校大学生思想政治素质的现状调查及对策研究——以南京城市职业学院为例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75440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EC09A6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F0995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238824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万彤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CEB345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42BC5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7A1A9FE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8C8B32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189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68E4DF7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南京城市职业学院多媒体教学资源评价指标体系构建研究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51D24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9FD981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C03BB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2018年12月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C0A0E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万雅莹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DE945D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29F7F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3DE51464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A759E0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190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3D3CAACB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开放大学导学教师团队建设理论与实践研究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70FA5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8400E0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6808F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E2E1DA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王文婷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A33F1E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D4C06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32AE3227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84C214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191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3BA5C902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《图案基础》课程教学研究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1D233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2DE19B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8CE4D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13496E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吴姗姗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98ED53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结项，编号KY201754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95A38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5B502DDA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FC6D50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192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69E7B66C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传媒艺术课程在高职公选课体系中的定位和创新发展策略研究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4E4C9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BDDF4C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047D1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03FAC6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吴亚明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5C6BFF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BF55E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58DA4AD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DFBEC5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193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34A6D83E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基于混合式教学的高职院校公选课教学改革的探索——以《风光摄影》课程为例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C2880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4EA708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EAE29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E03EA5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徐君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741CE8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9C7FA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161D9FBF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4975E8C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194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4B700FDB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“互联网</w:t>
            </w:r>
            <w:r w:rsidRPr="006F5422">
              <w:rPr>
                <w:rFonts w:ascii="宋体" w:eastAsia="宋体" w:hAnsi="宋体" w:cs="Times New Roman"/>
                <w:kern w:val="0"/>
                <w:sz w:val="21"/>
                <w:szCs w:val="21"/>
              </w:rPr>
              <w:t>+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”时代下教育资源的建设与管理研究——以南京城市职业学院艺术设计系为例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1D1E2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91B611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697B4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BAB92F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薛巍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032A3D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C538B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55F29A0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9861F0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195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7960412D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基于创新创业视角下高职院校学生就业能力培养模式研究——以南京城市职业学院为例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B1570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A6589B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61961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EC7AAF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张荣娟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CF607C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94BBB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2F48F690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70BAEA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196</w:t>
            </w:r>
          </w:p>
        </w:tc>
        <w:tc>
          <w:tcPr>
            <w:tcW w:w="4993" w:type="dxa"/>
            <w:shd w:val="clear" w:color="000000" w:fill="FFFFFF"/>
            <w:vAlign w:val="center"/>
            <w:hideMark/>
          </w:tcPr>
          <w:p w14:paraId="7637E14E" w14:textId="77777777" w:rsidR="00E0384D" w:rsidRPr="006F5422" w:rsidRDefault="00E0384D" w:rsidP="00E0384D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系统视域下高职院校思想政治教育诸要素协同模式研究——以南京城市职业学院为例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CB66B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E30849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南京城市职业学院</w:t>
            </w: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>（南京市广播电视大学）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5ACC2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457ACD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朱聂蓉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28EB3D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校级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一般课题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结项，编号KY201764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96CD2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6D5EDBBE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D27AEE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66EB848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关于高烈度地区住宅结构设计应对措施研究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A0512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155814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南京金海设计工程有限公司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4D91A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2019年5月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D8AB9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杨国平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D3BEBD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横向科研项目结项，编号HX2018005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D285A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500</w:t>
            </w:r>
          </w:p>
        </w:tc>
      </w:tr>
      <w:tr w:rsidR="00E0384D" w:rsidRPr="006F5422" w14:paraId="53CFBC4F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B20F42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6A430D79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人工智能在智慧校园中的建设与研究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68D9A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673082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南京因沃特信息科技发展有限公司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0C9F4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46475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陆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世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尧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C2BE6C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横向科研项目结项，编号HX2019001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41BBD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2000</w:t>
            </w:r>
          </w:p>
        </w:tc>
      </w:tr>
      <w:tr w:rsidR="00E0384D" w:rsidRPr="006F5422" w14:paraId="0709BD2A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3780C1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99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F75F0E8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南京绿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标文化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传播有限公司债务优化管理及具体方案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A7C07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090247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南京绿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标文化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传播有限公司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D3FE1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C8754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吴娟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C48F1D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横向科研项目结项，编号HX2019002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72FAB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500</w:t>
            </w:r>
          </w:p>
        </w:tc>
      </w:tr>
      <w:tr w:rsidR="00E0384D" w:rsidRPr="006F5422" w14:paraId="37EB1A9E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BAAB6F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7F392EB6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身份证识别和活体检测项目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C2034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104FB6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南京志弘苍穹信息科技有限公司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2EAB1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665C0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朱寅非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5E688F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横向科研项目结项，编号HX2019003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21133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1000</w:t>
            </w:r>
          </w:p>
        </w:tc>
      </w:tr>
      <w:tr w:rsidR="00E0384D" w:rsidRPr="006F5422" w14:paraId="4D38C597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168FFF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201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4311F31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苏州友家软件有限公司成本粘性分析及成本控制方案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8680E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科研项目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20CF40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苏州友家软件有限公司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FB0BB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FD040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张淑静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7917D1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横向科研项目结项，编号HX2019004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793D7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1000</w:t>
            </w:r>
          </w:p>
        </w:tc>
      </w:tr>
      <w:tr w:rsidR="00E0384D" w:rsidRPr="006F5422" w14:paraId="6AAD8084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601224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48BB669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一种VOCs传感器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E1A6B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专利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1C5D31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国家知识产权局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40B31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2019年4月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232BA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井辉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E4DBB1F" w14:textId="5461E59F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发明专利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，已填报在状态数据采集平台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1062D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6000</w:t>
            </w:r>
          </w:p>
        </w:tc>
      </w:tr>
      <w:tr w:rsidR="00E0384D" w:rsidRPr="006F5422" w14:paraId="683CFA94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D2825B1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83AB3B2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跑步姿势矫正系统及方法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0C769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专利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C2DC71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国家知识产权局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3C519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13E91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杨洋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2E14D19" w14:textId="4AB2D83B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发明专利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，已填报在状态数据采集平台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57B80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6000</w:t>
            </w:r>
          </w:p>
        </w:tc>
      </w:tr>
      <w:tr w:rsidR="00E0384D" w:rsidRPr="006F5422" w14:paraId="5476CC0F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665E58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0E22EC6C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一种分布式存储系统中数据分布的发法及装置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D49B3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专利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35263D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国家知识产权局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CE16F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2019年12月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54AB7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强慧媛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E43FAF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0052D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6000</w:t>
            </w:r>
          </w:p>
        </w:tc>
      </w:tr>
      <w:tr w:rsidR="00E0384D" w:rsidRPr="006F5422" w14:paraId="12B4D536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C7F400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205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14:paraId="68C7370F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一种家庭医疗数据采集仪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982C6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专利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1ECC2E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国家知识产权局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FE4DC5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2019年3月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FA525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井辉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E3589EF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实用新型专利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F93D6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1000</w:t>
            </w:r>
          </w:p>
        </w:tc>
      </w:tr>
      <w:tr w:rsidR="00E0384D" w:rsidRPr="006F5422" w14:paraId="414A2A71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E642EB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206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246101DE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一种多功能可移动发言台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915DE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专利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BCBCF2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国家知识产权局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D76836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C58CF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李欢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欢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3BD1C0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实用新型专利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E7D7B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1000</w:t>
            </w:r>
          </w:p>
        </w:tc>
      </w:tr>
      <w:tr w:rsidR="00E0384D" w:rsidRPr="006F5422" w14:paraId="1675791C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554B110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207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3BD953E5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一种多面开口防残留的粘稠液体包装盒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7458E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专利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98442A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国家知识产权局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FEEB1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2019年8月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8DE86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强慧媛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E19E52D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实用新型专利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79D1E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1000</w:t>
            </w:r>
          </w:p>
        </w:tc>
      </w:tr>
      <w:tr w:rsidR="00E0384D" w:rsidRPr="006F5422" w14:paraId="062013A2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3B3EEE2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208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8E01810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一种具有无线充电功能的水杯式移动电源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07EDF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成果转化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341C40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能来（上海）信息技术有限公司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09EE1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001FB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陆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世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尧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CCD287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技术转让（专利权），编号ZLZR2019001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9527A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</w:t>
            </w:r>
          </w:p>
        </w:tc>
      </w:tr>
      <w:tr w:rsidR="00E0384D" w:rsidRPr="006F5422" w14:paraId="6DB8AAF9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179DE40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09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1F41A089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一种具有移动电源功能的离子梳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B85FE4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成果转化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343898A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能来（上海）信息技术有限公司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005990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2019年6月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78A86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陆</w:t>
            </w: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世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尧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0E14F03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技术转让（专利权），编号ZLZR2019002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A0E688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200</w:t>
            </w:r>
          </w:p>
        </w:tc>
      </w:tr>
      <w:tr w:rsidR="00E0384D" w:rsidRPr="006F5422" w14:paraId="1AAC8197" w14:textId="77777777" w:rsidTr="008D261D">
        <w:trPr>
          <w:trHeight w:val="340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083FBCE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14:paraId="425FF6A9" w14:textId="77777777" w:rsidR="00E0384D" w:rsidRPr="006F5422" w:rsidRDefault="00E0384D" w:rsidP="00E0384D">
            <w:pPr>
              <w:spacing w:line="240" w:lineRule="auto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一种可充电智能终端用多功能保护装置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868FA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成果转化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341E6D7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proofErr w:type="gramStart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四川鱼爪知识产权</w:t>
            </w:r>
            <w:proofErr w:type="gramEnd"/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代理有限公司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41929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2019年11月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A22F9C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杨洋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1092B59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技术转让（专利权），编号ZLZR2019003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D0A73B" w14:textId="77777777" w:rsidR="00E0384D" w:rsidRPr="006F5422" w:rsidRDefault="00E0384D" w:rsidP="00E0384D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6F5422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600</w:t>
            </w:r>
          </w:p>
        </w:tc>
      </w:tr>
    </w:tbl>
    <w:p w14:paraId="78516D0F" w14:textId="77777777" w:rsidR="00E3146C" w:rsidRPr="006318F6" w:rsidRDefault="00E3146C" w:rsidP="00E3146C">
      <w:pPr>
        <w:rPr>
          <w:rFonts w:asciiTheme="minorEastAsia" w:eastAsiaTheme="minorEastAsia" w:hAnsiTheme="minorEastAsia"/>
          <w:sz w:val="21"/>
          <w:szCs w:val="16"/>
        </w:rPr>
      </w:pPr>
      <w:r w:rsidRPr="006318F6">
        <w:rPr>
          <w:rFonts w:asciiTheme="minorEastAsia" w:eastAsiaTheme="minorEastAsia" w:hAnsiTheme="minorEastAsia" w:hint="eastAsia"/>
          <w:sz w:val="21"/>
          <w:szCs w:val="16"/>
        </w:rPr>
        <w:t>注：校级</w:t>
      </w:r>
      <w:proofErr w:type="gramStart"/>
      <w:r w:rsidRPr="006318F6">
        <w:rPr>
          <w:rFonts w:asciiTheme="minorEastAsia" w:eastAsiaTheme="minorEastAsia" w:hAnsiTheme="minorEastAsia" w:hint="eastAsia"/>
          <w:sz w:val="21"/>
          <w:szCs w:val="16"/>
        </w:rPr>
        <w:t>一般课题结项按照</w:t>
      </w:r>
      <w:proofErr w:type="gramEnd"/>
      <w:r w:rsidRPr="006318F6">
        <w:rPr>
          <w:rFonts w:asciiTheme="minorEastAsia" w:eastAsiaTheme="minorEastAsia" w:hAnsiTheme="minorEastAsia" w:hint="eastAsia"/>
          <w:sz w:val="21"/>
          <w:szCs w:val="16"/>
        </w:rPr>
        <w:t>《关于申报2</w:t>
      </w:r>
      <w:r w:rsidRPr="006318F6">
        <w:rPr>
          <w:rFonts w:asciiTheme="minorEastAsia" w:eastAsiaTheme="minorEastAsia" w:hAnsiTheme="minorEastAsia"/>
          <w:sz w:val="21"/>
          <w:szCs w:val="16"/>
        </w:rPr>
        <w:t>017-2018</w:t>
      </w:r>
      <w:r w:rsidRPr="006318F6">
        <w:rPr>
          <w:rFonts w:asciiTheme="minorEastAsia" w:eastAsiaTheme="minorEastAsia" w:hAnsiTheme="minorEastAsia" w:hint="eastAsia"/>
          <w:sz w:val="21"/>
          <w:szCs w:val="16"/>
        </w:rPr>
        <w:t>年度校级科研课题的通知》要求进行奖励。</w:t>
      </w:r>
    </w:p>
    <w:p w14:paraId="223A8715" w14:textId="77777777" w:rsidR="000010A9" w:rsidRPr="00E3146C" w:rsidRDefault="000010A9" w:rsidP="000010A9"/>
    <w:p w14:paraId="41F0103C" w14:textId="77777777" w:rsidR="006F5422" w:rsidRPr="00B55F39" w:rsidRDefault="006F5422" w:rsidP="00400997">
      <w:pPr>
        <w:spacing w:afterLines="100" w:after="312"/>
        <w:jc w:val="center"/>
      </w:pPr>
    </w:p>
    <w:sectPr w:rsidR="006F5422" w:rsidRPr="00B55F39" w:rsidSect="006C506F">
      <w:pgSz w:w="16838" w:h="11906" w:orient="landscape"/>
      <w:pgMar w:top="1588" w:right="1474" w:bottom="1588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55A80" w14:textId="77777777" w:rsidR="00A64E00" w:rsidRDefault="00A64E00" w:rsidP="004F4EAA">
      <w:pPr>
        <w:spacing w:line="240" w:lineRule="auto"/>
      </w:pPr>
      <w:r>
        <w:separator/>
      </w:r>
    </w:p>
  </w:endnote>
  <w:endnote w:type="continuationSeparator" w:id="0">
    <w:p w14:paraId="781B6A0F" w14:textId="77777777" w:rsidR="00A64E00" w:rsidRDefault="00A64E00" w:rsidP="004F4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EAB9F" w14:textId="77777777" w:rsidR="00A64E00" w:rsidRDefault="00A64E00" w:rsidP="004F4EAA">
      <w:pPr>
        <w:spacing w:line="240" w:lineRule="auto"/>
      </w:pPr>
      <w:r>
        <w:separator/>
      </w:r>
    </w:p>
  </w:footnote>
  <w:footnote w:type="continuationSeparator" w:id="0">
    <w:p w14:paraId="4E31A023" w14:textId="77777777" w:rsidR="00A64E00" w:rsidRDefault="00A64E00" w:rsidP="004F4E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FB7"/>
    <w:rsid w:val="000010A9"/>
    <w:rsid w:val="000149BA"/>
    <w:rsid w:val="00015408"/>
    <w:rsid w:val="00022022"/>
    <w:rsid w:val="00036FC0"/>
    <w:rsid w:val="00040AF8"/>
    <w:rsid w:val="000705DD"/>
    <w:rsid w:val="00074F05"/>
    <w:rsid w:val="0008001E"/>
    <w:rsid w:val="00084B49"/>
    <w:rsid w:val="000904BD"/>
    <w:rsid w:val="00092980"/>
    <w:rsid w:val="000A58CC"/>
    <w:rsid w:val="000C56E8"/>
    <w:rsid w:val="000D2836"/>
    <w:rsid w:val="000E3610"/>
    <w:rsid w:val="000E6B92"/>
    <w:rsid w:val="000F72F7"/>
    <w:rsid w:val="000F7A6F"/>
    <w:rsid w:val="00100890"/>
    <w:rsid w:val="00113098"/>
    <w:rsid w:val="00115F34"/>
    <w:rsid w:val="00122752"/>
    <w:rsid w:val="00123173"/>
    <w:rsid w:val="001244EA"/>
    <w:rsid w:val="0012622B"/>
    <w:rsid w:val="001357D2"/>
    <w:rsid w:val="00137519"/>
    <w:rsid w:val="001464DE"/>
    <w:rsid w:val="001567F5"/>
    <w:rsid w:val="00160491"/>
    <w:rsid w:val="00160F3B"/>
    <w:rsid w:val="00167B6C"/>
    <w:rsid w:val="00176A75"/>
    <w:rsid w:val="001933A8"/>
    <w:rsid w:val="001A54AE"/>
    <w:rsid w:val="001B5E50"/>
    <w:rsid w:val="001C4096"/>
    <w:rsid w:val="001C69EE"/>
    <w:rsid w:val="001D4787"/>
    <w:rsid w:val="001D5F48"/>
    <w:rsid w:val="001D69B5"/>
    <w:rsid w:val="001E0822"/>
    <w:rsid w:val="001F068E"/>
    <w:rsid w:val="00200F50"/>
    <w:rsid w:val="002237F3"/>
    <w:rsid w:val="00223997"/>
    <w:rsid w:val="002453CB"/>
    <w:rsid w:val="002473AB"/>
    <w:rsid w:val="0025546D"/>
    <w:rsid w:val="00262C8F"/>
    <w:rsid w:val="00270C53"/>
    <w:rsid w:val="00281F9E"/>
    <w:rsid w:val="00291A89"/>
    <w:rsid w:val="002A010A"/>
    <w:rsid w:val="002A0DA0"/>
    <w:rsid w:val="002A4FF9"/>
    <w:rsid w:val="002B2628"/>
    <w:rsid w:val="002D4AEE"/>
    <w:rsid w:val="002D6A44"/>
    <w:rsid w:val="002E4120"/>
    <w:rsid w:val="002E4259"/>
    <w:rsid w:val="002E52E3"/>
    <w:rsid w:val="002F0918"/>
    <w:rsid w:val="002F1F31"/>
    <w:rsid w:val="00304A53"/>
    <w:rsid w:val="00306EF5"/>
    <w:rsid w:val="0031046E"/>
    <w:rsid w:val="003116D2"/>
    <w:rsid w:val="00317869"/>
    <w:rsid w:val="00341A85"/>
    <w:rsid w:val="0034339A"/>
    <w:rsid w:val="00362B97"/>
    <w:rsid w:val="003720F9"/>
    <w:rsid w:val="00376551"/>
    <w:rsid w:val="003772E4"/>
    <w:rsid w:val="00377836"/>
    <w:rsid w:val="00384717"/>
    <w:rsid w:val="0038475F"/>
    <w:rsid w:val="00392C20"/>
    <w:rsid w:val="003A363A"/>
    <w:rsid w:val="003A5871"/>
    <w:rsid w:val="003B4E91"/>
    <w:rsid w:val="003C0120"/>
    <w:rsid w:val="003D1FA9"/>
    <w:rsid w:val="003D44F8"/>
    <w:rsid w:val="003E5252"/>
    <w:rsid w:val="003F598E"/>
    <w:rsid w:val="00400997"/>
    <w:rsid w:val="0041467F"/>
    <w:rsid w:val="00422D56"/>
    <w:rsid w:val="004245EA"/>
    <w:rsid w:val="00433955"/>
    <w:rsid w:val="00440F7A"/>
    <w:rsid w:val="00451A76"/>
    <w:rsid w:val="00454625"/>
    <w:rsid w:val="00454B9F"/>
    <w:rsid w:val="0045743A"/>
    <w:rsid w:val="004744BF"/>
    <w:rsid w:val="00483FC4"/>
    <w:rsid w:val="004A4325"/>
    <w:rsid w:val="004B45A8"/>
    <w:rsid w:val="004B6F19"/>
    <w:rsid w:val="004D7D15"/>
    <w:rsid w:val="004F4EAA"/>
    <w:rsid w:val="00502DB6"/>
    <w:rsid w:val="0051170A"/>
    <w:rsid w:val="0051410C"/>
    <w:rsid w:val="005155D7"/>
    <w:rsid w:val="005204C9"/>
    <w:rsid w:val="0052138D"/>
    <w:rsid w:val="005241EA"/>
    <w:rsid w:val="005250C9"/>
    <w:rsid w:val="0053486A"/>
    <w:rsid w:val="00535134"/>
    <w:rsid w:val="005370E4"/>
    <w:rsid w:val="0054163E"/>
    <w:rsid w:val="0054330C"/>
    <w:rsid w:val="00543CCA"/>
    <w:rsid w:val="005443D8"/>
    <w:rsid w:val="00544FE6"/>
    <w:rsid w:val="00557C61"/>
    <w:rsid w:val="00560C3A"/>
    <w:rsid w:val="00570AA4"/>
    <w:rsid w:val="00576AB5"/>
    <w:rsid w:val="005866E1"/>
    <w:rsid w:val="0059430E"/>
    <w:rsid w:val="005B4007"/>
    <w:rsid w:val="005B5ACF"/>
    <w:rsid w:val="005B7556"/>
    <w:rsid w:val="005C44E6"/>
    <w:rsid w:val="005C5F7B"/>
    <w:rsid w:val="005D2F84"/>
    <w:rsid w:val="005E274D"/>
    <w:rsid w:val="005E6363"/>
    <w:rsid w:val="005F03B1"/>
    <w:rsid w:val="005F1980"/>
    <w:rsid w:val="00612E6B"/>
    <w:rsid w:val="00612F0D"/>
    <w:rsid w:val="00613EE5"/>
    <w:rsid w:val="00621001"/>
    <w:rsid w:val="0063458D"/>
    <w:rsid w:val="00636E75"/>
    <w:rsid w:val="00643A9D"/>
    <w:rsid w:val="00645ADA"/>
    <w:rsid w:val="00652AE3"/>
    <w:rsid w:val="00653A1E"/>
    <w:rsid w:val="00655E68"/>
    <w:rsid w:val="006656CD"/>
    <w:rsid w:val="00670ACA"/>
    <w:rsid w:val="00686980"/>
    <w:rsid w:val="006A3F41"/>
    <w:rsid w:val="006A46F8"/>
    <w:rsid w:val="006A6F81"/>
    <w:rsid w:val="006B127E"/>
    <w:rsid w:val="006B219A"/>
    <w:rsid w:val="006C18F7"/>
    <w:rsid w:val="006C506F"/>
    <w:rsid w:val="006C63E9"/>
    <w:rsid w:val="006C64A1"/>
    <w:rsid w:val="006D19F2"/>
    <w:rsid w:val="006D2517"/>
    <w:rsid w:val="006D4E99"/>
    <w:rsid w:val="006F0517"/>
    <w:rsid w:val="006F09E3"/>
    <w:rsid w:val="006F1610"/>
    <w:rsid w:val="006F5422"/>
    <w:rsid w:val="00714E0A"/>
    <w:rsid w:val="007223E0"/>
    <w:rsid w:val="00733BCB"/>
    <w:rsid w:val="0074192F"/>
    <w:rsid w:val="00742B07"/>
    <w:rsid w:val="00743339"/>
    <w:rsid w:val="0075624A"/>
    <w:rsid w:val="0076197C"/>
    <w:rsid w:val="00767372"/>
    <w:rsid w:val="00773732"/>
    <w:rsid w:val="00773A71"/>
    <w:rsid w:val="007816AB"/>
    <w:rsid w:val="00785A4F"/>
    <w:rsid w:val="007B3B97"/>
    <w:rsid w:val="007C164D"/>
    <w:rsid w:val="007D36B8"/>
    <w:rsid w:val="007E218A"/>
    <w:rsid w:val="007E264F"/>
    <w:rsid w:val="007E4610"/>
    <w:rsid w:val="007F0206"/>
    <w:rsid w:val="007F1D4D"/>
    <w:rsid w:val="0080347D"/>
    <w:rsid w:val="00815EFD"/>
    <w:rsid w:val="00831F63"/>
    <w:rsid w:val="00833AD3"/>
    <w:rsid w:val="00870B7F"/>
    <w:rsid w:val="0087539C"/>
    <w:rsid w:val="00881696"/>
    <w:rsid w:val="008A05CC"/>
    <w:rsid w:val="008A538D"/>
    <w:rsid w:val="008A6198"/>
    <w:rsid w:val="008A74DD"/>
    <w:rsid w:val="008B15FE"/>
    <w:rsid w:val="008B2706"/>
    <w:rsid w:val="008C3E6E"/>
    <w:rsid w:val="008C6E99"/>
    <w:rsid w:val="008D0ACE"/>
    <w:rsid w:val="008D261D"/>
    <w:rsid w:val="008D4CCC"/>
    <w:rsid w:val="008D5049"/>
    <w:rsid w:val="008D6DE5"/>
    <w:rsid w:val="008D7631"/>
    <w:rsid w:val="008E37CD"/>
    <w:rsid w:val="008E66F0"/>
    <w:rsid w:val="008F3CE6"/>
    <w:rsid w:val="00900652"/>
    <w:rsid w:val="00903BB9"/>
    <w:rsid w:val="009151D6"/>
    <w:rsid w:val="0091706B"/>
    <w:rsid w:val="00935D24"/>
    <w:rsid w:val="009424A6"/>
    <w:rsid w:val="00946222"/>
    <w:rsid w:val="00983D30"/>
    <w:rsid w:val="00992D2D"/>
    <w:rsid w:val="009972A7"/>
    <w:rsid w:val="00997A08"/>
    <w:rsid w:val="009A27FD"/>
    <w:rsid w:val="009B5FFC"/>
    <w:rsid w:val="009C3F9A"/>
    <w:rsid w:val="009D30E3"/>
    <w:rsid w:val="009F0440"/>
    <w:rsid w:val="009F5AB1"/>
    <w:rsid w:val="009F67C0"/>
    <w:rsid w:val="00A03BF8"/>
    <w:rsid w:val="00A07162"/>
    <w:rsid w:val="00A31EC7"/>
    <w:rsid w:val="00A52675"/>
    <w:rsid w:val="00A52CB1"/>
    <w:rsid w:val="00A53DA5"/>
    <w:rsid w:val="00A645ED"/>
    <w:rsid w:val="00A64E00"/>
    <w:rsid w:val="00A65B7D"/>
    <w:rsid w:val="00A721D6"/>
    <w:rsid w:val="00A84293"/>
    <w:rsid w:val="00A92786"/>
    <w:rsid w:val="00A92CD7"/>
    <w:rsid w:val="00A97E15"/>
    <w:rsid w:val="00AA6D91"/>
    <w:rsid w:val="00AA7C18"/>
    <w:rsid w:val="00AB1D24"/>
    <w:rsid w:val="00AB38AA"/>
    <w:rsid w:val="00AB4404"/>
    <w:rsid w:val="00AB776B"/>
    <w:rsid w:val="00AD1489"/>
    <w:rsid w:val="00AD5CEE"/>
    <w:rsid w:val="00AD7867"/>
    <w:rsid w:val="00AE7AEC"/>
    <w:rsid w:val="00B05677"/>
    <w:rsid w:val="00B12CDA"/>
    <w:rsid w:val="00B16040"/>
    <w:rsid w:val="00B16B8E"/>
    <w:rsid w:val="00B16FB7"/>
    <w:rsid w:val="00B218BF"/>
    <w:rsid w:val="00B32465"/>
    <w:rsid w:val="00B3290C"/>
    <w:rsid w:val="00B33B3D"/>
    <w:rsid w:val="00B3614A"/>
    <w:rsid w:val="00B55F39"/>
    <w:rsid w:val="00B61941"/>
    <w:rsid w:val="00B7074D"/>
    <w:rsid w:val="00B835A1"/>
    <w:rsid w:val="00B835B6"/>
    <w:rsid w:val="00B91107"/>
    <w:rsid w:val="00B97EBC"/>
    <w:rsid w:val="00BB16E3"/>
    <w:rsid w:val="00BC7066"/>
    <w:rsid w:val="00BC73BB"/>
    <w:rsid w:val="00BD07BC"/>
    <w:rsid w:val="00BE63FD"/>
    <w:rsid w:val="00BF0F3F"/>
    <w:rsid w:val="00C02FCE"/>
    <w:rsid w:val="00C20BE0"/>
    <w:rsid w:val="00C23CA4"/>
    <w:rsid w:val="00C2595D"/>
    <w:rsid w:val="00C34E7A"/>
    <w:rsid w:val="00C36524"/>
    <w:rsid w:val="00C4278F"/>
    <w:rsid w:val="00C4636E"/>
    <w:rsid w:val="00C57F3E"/>
    <w:rsid w:val="00C62944"/>
    <w:rsid w:val="00C6407A"/>
    <w:rsid w:val="00C7033C"/>
    <w:rsid w:val="00C93CA1"/>
    <w:rsid w:val="00CA5EB5"/>
    <w:rsid w:val="00CB3698"/>
    <w:rsid w:val="00CC1F0A"/>
    <w:rsid w:val="00CD41F7"/>
    <w:rsid w:val="00CE45CF"/>
    <w:rsid w:val="00CE6964"/>
    <w:rsid w:val="00CF1AA8"/>
    <w:rsid w:val="00D12D96"/>
    <w:rsid w:val="00D209F1"/>
    <w:rsid w:val="00D2160A"/>
    <w:rsid w:val="00D23EB6"/>
    <w:rsid w:val="00D2555F"/>
    <w:rsid w:val="00D400C7"/>
    <w:rsid w:val="00D445BB"/>
    <w:rsid w:val="00D46647"/>
    <w:rsid w:val="00D46DED"/>
    <w:rsid w:val="00D85FA9"/>
    <w:rsid w:val="00D9553C"/>
    <w:rsid w:val="00DB2E23"/>
    <w:rsid w:val="00DC30C5"/>
    <w:rsid w:val="00DC61A2"/>
    <w:rsid w:val="00DE342A"/>
    <w:rsid w:val="00DE364A"/>
    <w:rsid w:val="00DF119F"/>
    <w:rsid w:val="00DF64D0"/>
    <w:rsid w:val="00E0384D"/>
    <w:rsid w:val="00E0549C"/>
    <w:rsid w:val="00E0613A"/>
    <w:rsid w:val="00E06E5F"/>
    <w:rsid w:val="00E23FE7"/>
    <w:rsid w:val="00E3146C"/>
    <w:rsid w:val="00E31D16"/>
    <w:rsid w:val="00E33C74"/>
    <w:rsid w:val="00E35603"/>
    <w:rsid w:val="00E35E5F"/>
    <w:rsid w:val="00E41C40"/>
    <w:rsid w:val="00E46877"/>
    <w:rsid w:val="00E4789B"/>
    <w:rsid w:val="00E5553F"/>
    <w:rsid w:val="00E600F9"/>
    <w:rsid w:val="00E608D8"/>
    <w:rsid w:val="00E66916"/>
    <w:rsid w:val="00E66C80"/>
    <w:rsid w:val="00E71B3C"/>
    <w:rsid w:val="00E8497A"/>
    <w:rsid w:val="00E93AE0"/>
    <w:rsid w:val="00E93FBE"/>
    <w:rsid w:val="00E96667"/>
    <w:rsid w:val="00E970C0"/>
    <w:rsid w:val="00E97F8A"/>
    <w:rsid w:val="00EA1A07"/>
    <w:rsid w:val="00EB12F5"/>
    <w:rsid w:val="00EB60DC"/>
    <w:rsid w:val="00EB7B1E"/>
    <w:rsid w:val="00EC063B"/>
    <w:rsid w:val="00EC5B12"/>
    <w:rsid w:val="00ED59FC"/>
    <w:rsid w:val="00EE75F7"/>
    <w:rsid w:val="00EF6BF1"/>
    <w:rsid w:val="00F010E3"/>
    <w:rsid w:val="00F01F23"/>
    <w:rsid w:val="00F140C2"/>
    <w:rsid w:val="00F16C6F"/>
    <w:rsid w:val="00F22365"/>
    <w:rsid w:val="00F27CFF"/>
    <w:rsid w:val="00F3237B"/>
    <w:rsid w:val="00F3273F"/>
    <w:rsid w:val="00F53DC6"/>
    <w:rsid w:val="00F618F0"/>
    <w:rsid w:val="00F661C5"/>
    <w:rsid w:val="00F67666"/>
    <w:rsid w:val="00F71930"/>
    <w:rsid w:val="00F72FDC"/>
    <w:rsid w:val="00F7512B"/>
    <w:rsid w:val="00F75BC6"/>
    <w:rsid w:val="00F776CB"/>
    <w:rsid w:val="00F8162A"/>
    <w:rsid w:val="00F92D60"/>
    <w:rsid w:val="00F97A51"/>
    <w:rsid w:val="00FA18D8"/>
    <w:rsid w:val="00FA3FBE"/>
    <w:rsid w:val="00FB5497"/>
    <w:rsid w:val="00FC2CF2"/>
    <w:rsid w:val="00FC3656"/>
    <w:rsid w:val="00FC408E"/>
    <w:rsid w:val="00FD55BA"/>
    <w:rsid w:val="00FF097E"/>
    <w:rsid w:val="00FF0BBB"/>
    <w:rsid w:val="00F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7B12B"/>
  <w15:chartTrackingRefBased/>
  <w15:docId w15:val="{0E0427F1-68F9-4C7D-A278-0ADB3C07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5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4E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4EA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4EAA"/>
    <w:rPr>
      <w:sz w:val="18"/>
      <w:szCs w:val="18"/>
    </w:rPr>
  </w:style>
  <w:style w:type="paragraph" w:customStyle="1" w:styleId="font5">
    <w:name w:val="font5"/>
    <w:basedOn w:val="a"/>
    <w:rsid w:val="00022022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6">
    <w:name w:val="font6"/>
    <w:basedOn w:val="a"/>
    <w:rsid w:val="00022022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22022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22022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022022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rsid w:val="00022022"/>
    <w:pPr>
      <w:spacing w:before="100" w:beforeAutospacing="1" w:after="100" w:afterAutospacing="1" w:line="240" w:lineRule="auto"/>
      <w:jc w:val="left"/>
    </w:pPr>
    <w:rPr>
      <w:rFonts w:ascii="华文新魏" w:eastAsia="华文新魏" w:hAnsi="宋体" w:cs="宋体"/>
      <w:kern w:val="0"/>
      <w:sz w:val="22"/>
    </w:rPr>
  </w:style>
  <w:style w:type="paragraph" w:customStyle="1" w:styleId="font11">
    <w:name w:val="font11"/>
    <w:basedOn w:val="a"/>
    <w:rsid w:val="00022022"/>
    <w:pPr>
      <w:spacing w:before="100" w:beforeAutospacing="1" w:after="100" w:afterAutospacing="1" w:line="240" w:lineRule="auto"/>
      <w:jc w:val="left"/>
    </w:pPr>
    <w:rPr>
      <w:rFonts w:ascii="Calibri" w:eastAsia="宋体" w:hAnsi="Calibri" w:cs="Calibri"/>
      <w:kern w:val="0"/>
      <w:sz w:val="22"/>
    </w:rPr>
  </w:style>
  <w:style w:type="paragraph" w:customStyle="1" w:styleId="font12">
    <w:name w:val="font12"/>
    <w:basedOn w:val="a"/>
    <w:rsid w:val="00022022"/>
    <w:pPr>
      <w:spacing w:before="100" w:beforeAutospacing="1" w:after="100" w:afterAutospacing="1" w:line="240" w:lineRule="auto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85">
    <w:name w:val="xl85"/>
    <w:basedOn w:val="a"/>
    <w:rsid w:val="00022022"/>
    <w:pP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022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7">
    <w:name w:val="xl87"/>
    <w:basedOn w:val="a"/>
    <w:rsid w:val="00022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rsid w:val="00022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rsid w:val="00022022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022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rsid w:val="00022022"/>
    <w:pPr>
      <w:spacing w:before="100" w:beforeAutospacing="1" w:after="100" w:afterAutospacing="1" w:line="240" w:lineRule="auto"/>
      <w:jc w:val="left"/>
      <w:textAlignment w:val="bottom"/>
    </w:pPr>
    <w:rPr>
      <w:rFonts w:ascii="宋体" w:eastAsia="宋体" w:hAnsi="宋体" w:cs="宋体"/>
      <w:kern w:val="0"/>
      <w:sz w:val="52"/>
      <w:szCs w:val="52"/>
    </w:rPr>
  </w:style>
  <w:style w:type="paragraph" w:customStyle="1" w:styleId="xl92">
    <w:name w:val="xl92"/>
    <w:basedOn w:val="a"/>
    <w:rsid w:val="00022022"/>
    <w:pP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rsid w:val="00022022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rsid w:val="00022022"/>
    <w:pP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rsid w:val="000220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rsid w:val="0002202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黑体" w:eastAsia="黑体" w:hAnsi="黑体" w:cs="宋体"/>
      <w:kern w:val="0"/>
      <w:sz w:val="44"/>
      <w:szCs w:val="44"/>
    </w:rPr>
  </w:style>
  <w:style w:type="paragraph" w:styleId="a7">
    <w:name w:val="Balloon Text"/>
    <w:basedOn w:val="a"/>
    <w:link w:val="a8"/>
    <w:uiPriority w:val="99"/>
    <w:semiHidden/>
    <w:unhideWhenUsed/>
    <w:rsid w:val="009F5AB1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F5AB1"/>
    <w:rPr>
      <w:sz w:val="18"/>
      <w:szCs w:val="18"/>
    </w:rPr>
  </w:style>
  <w:style w:type="character" w:customStyle="1" w:styleId="date-list">
    <w:name w:val="date-list"/>
    <w:basedOn w:val="a0"/>
    <w:rsid w:val="00535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09003-FBF7-440F-B137-74E0FAA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2319</Words>
  <Characters>13224</Characters>
  <Application>Microsoft Office Word</Application>
  <DocSecurity>0</DocSecurity>
  <Lines>110</Lines>
  <Paragraphs>31</Paragraphs>
  <ScaleCrop>false</ScaleCrop>
  <Company>NJTVU</Company>
  <LinksUpToDate>false</LinksUpToDate>
  <CharactersWithSpaces>15512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6</cp:revision>
  <cp:lastPrinted>2020-07-01T02:47:00Z</cp:lastPrinted>
  <dcterms:created xsi:type="dcterms:W3CDTF">2020-07-03T11:58:00Z</dcterms:created>
  <dcterms:modified xsi:type="dcterms:W3CDTF">2020-07-09T02:06:00Z</dcterms:modified>
</cp:coreProperties>
</file>