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</w:t>
      </w:r>
      <w:r>
        <w:rPr>
          <w:rFonts w:ascii="黑体" w:hAnsi="黑体" w:eastAsia="黑体"/>
          <w:sz w:val="44"/>
        </w:rPr>
        <w:t>22</w:t>
      </w:r>
      <w:r>
        <w:rPr>
          <w:rFonts w:hint="eastAsia" w:ascii="黑体" w:hAnsi="黑体" w:eastAsia="黑体"/>
          <w:sz w:val="44"/>
        </w:rPr>
        <w:t>年度高等教育科学研究成果奖</w:t>
      </w:r>
    </w:p>
    <w:p>
      <w:pPr>
        <w:pStyle w:val="2"/>
        <w:ind w:left="0"/>
        <w:jc w:val="center"/>
        <w:rPr>
          <w:rFonts w:ascii="黑体" w:hAnsi="黑体" w:eastAsia="黑体"/>
          <w:sz w:val="44"/>
        </w:rPr>
      </w:pPr>
    </w:p>
    <w:p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6"/>
        <w:tblW w:w="0" w:type="auto"/>
        <w:tblInd w:w="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成果类别：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ind w:left="780"/>
        <w:rPr>
          <w:rFonts w:ascii="仿宋_GB2312" w:eastAsia="仿宋_GB2312"/>
          <w:b/>
          <w:bCs/>
          <w:color w:val="000000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>
      <w:pPr>
        <w:rPr>
          <w:rFonts w:ascii="仿宋_GB2312" w:eastAsia="仿宋_GB2312"/>
          <w:b/>
          <w:bCs/>
          <w:color w:val="000000"/>
          <w:sz w:val="30"/>
        </w:rPr>
      </w:pPr>
    </w:p>
    <w:p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1．请按表格栏目如实填写。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．推荐成果限高等教育领域，注重反映高等教育改革发展中的理论进展与现实问题，及时推介高校管理和教学中的一线经验，具有学科专业属性的研究内容不予受理（高等教育学除外）。</w:t>
      </w:r>
    </w:p>
    <w:p>
      <w:pPr>
        <w:spacing w:line="520" w:lineRule="exact"/>
        <w:ind w:left="420" w:leftChars="200" w:firstLine="140" w:firstLineChars="5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．成果类别：应从决策类、理论类和实践类三类中选其一。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．成果形式：应从文章、论文和著作三类中选其一。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．成果学术影响或社会效益：应写明是否被译成他种文字、再版或多次印刷；是否有刊物转载；是否有重要会议报告；是否有其他相关评价等，并提供相关资料。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．《申报表》一式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一律用A3纸双面印制，中缝装订。参评成果原件及有关证明材料一份，成果原件一般不予退还。如用复印件代替原件，需经审核部门盖章，论文复印件需包括期刊封面、目录、文章、封底等。各栏目填写不下时可另加附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．通讯地址：南京市北京西路15-2号1号楼1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/>
    <w:p/>
    <w:p/>
    <w:p/>
    <w:p/>
    <w:p/>
    <w:p/>
    <w:p>
      <w:pPr>
        <w:widowControl/>
        <w:jc w:val="left"/>
      </w:pPr>
      <w:r>
        <w:br w:type="page"/>
      </w:r>
    </w:p>
    <w:tbl>
      <w:tblPr>
        <w:tblStyle w:val="5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以版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96775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5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</w:docVars>
  <w:rsids>
    <w:rsidRoot w:val="009F26FA"/>
    <w:rsid w:val="004E6D6B"/>
    <w:rsid w:val="009F26FA"/>
    <w:rsid w:val="00E15040"/>
    <w:rsid w:val="4291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link w:val="9"/>
    <w:uiPriority w:val="0"/>
    <w:rPr>
      <w:sz w:val="28"/>
      <w:szCs w:val="20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字符"/>
    <w:basedOn w:val="7"/>
    <w:link w:val="3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0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b/>
      <w:bCs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787</Words>
  <Characters>853</Characters>
  <Lines>8</Lines>
  <Paragraphs>2</Paragraphs>
  <TotalTime>0</TotalTime>
  <ScaleCrop>false</ScaleCrop>
  <LinksUpToDate>false</LinksUpToDate>
  <CharactersWithSpaces>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2023-04-24T07:14:00Z</dcterms:created>
  <dc:creator>huang</dc:creator>
  <cp:lastModifiedBy>20220921160029</cp:lastModifiedBy>
  <dcterms:modified xsi:type="dcterms:W3CDTF">2023-05-09T01:11:10Z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1B7589F2BDD344E9AEBF6A40E607C7EE</vt:lpwstr>
  </property>
</Properties>
</file>