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A0" w:rsidRPr="006B0B80" w:rsidRDefault="00D872A0" w:rsidP="002060FB">
      <w:pPr>
        <w:autoSpaceDE w:val="0"/>
        <w:autoSpaceDN w:val="0"/>
        <w:adjustRightInd w:val="0"/>
        <w:spacing w:line="520" w:lineRule="exact"/>
        <w:jc w:val="left"/>
        <w:rPr>
          <w:rFonts w:ascii="黑体" w:eastAsia="黑体" w:hAnsi="黑体"/>
          <w:color w:val="000000" w:themeColor="text1"/>
          <w:kern w:val="0"/>
          <w:sz w:val="30"/>
          <w:szCs w:val="30"/>
        </w:rPr>
      </w:pPr>
      <w:r w:rsidRPr="006B0B80">
        <w:rPr>
          <w:rFonts w:ascii="黑体" w:eastAsia="黑体" w:hAnsi="黑体" w:cs="仿宋" w:hint="eastAsia"/>
          <w:color w:val="000000" w:themeColor="text1"/>
          <w:kern w:val="0"/>
          <w:sz w:val="30"/>
          <w:szCs w:val="30"/>
        </w:rPr>
        <w:t>附件</w:t>
      </w:r>
      <w:r w:rsidR="00020E39" w:rsidRPr="006B0B80">
        <w:rPr>
          <w:rFonts w:ascii="黑体" w:eastAsia="黑体" w:hAnsi="黑体" w:cs="仿宋" w:hint="eastAsia"/>
          <w:color w:val="000000" w:themeColor="text1"/>
          <w:kern w:val="0"/>
          <w:sz w:val="30"/>
          <w:szCs w:val="30"/>
        </w:rPr>
        <w:t>2</w:t>
      </w:r>
      <w:r w:rsidRPr="006B0B80">
        <w:rPr>
          <w:rFonts w:ascii="黑体" w:eastAsia="黑体" w:hAnsi="黑体" w:cs="仿宋" w:hint="eastAsia"/>
          <w:color w:val="000000" w:themeColor="text1"/>
          <w:kern w:val="0"/>
          <w:sz w:val="30"/>
          <w:szCs w:val="30"/>
        </w:rPr>
        <w:t>：</w:t>
      </w:r>
    </w:p>
    <w:p w:rsidR="00D872A0" w:rsidRPr="006B0B80" w:rsidRDefault="00D872A0" w:rsidP="00120EF4">
      <w:pPr>
        <w:autoSpaceDE w:val="0"/>
        <w:autoSpaceDN w:val="0"/>
        <w:adjustRightInd w:val="0"/>
        <w:spacing w:line="520" w:lineRule="exact"/>
        <w:ind w:firstLineChars="200" w:firstLine="72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B0B80">
        <w:rPr>
          <w:rFonts w:ascii="黑体" w:eastAsia="黑体" w:hAnsi="黑体" w:cs="黑体" w:hint="eastAsia"/>
          <w:color w:val="000000" w:themeColor="text1"/>
          <w:sz w:val="36"/>
          <w:szCs w:val="36"/>
        </w:rPr>
        <w:t>南京城市职业学院（南京市广播电视大学）</w:t>
      </w:r>
    </w:p>
    <w:p w:rsidR="00D872A0" w:rsidRPr="006B0B80" w:rsidRDefault="00D872A0" w:rsidP="00120EF4">
      <w:pPr>
        <w:autoSpaceDE w:val="0"/>
        <w:autoSpaceDN w:val="0"/>
        <w:adjustRightInd w:val="0"/>
        <w:spacing w:line="520" w:lineRule="exact"/>
        <w:ind w:firstLineChars="200" w:firstLine="72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B0B80">
        <w:rPr>
          <w:rFonts w:ascii="黑体" w:eastAsia="黑体" w:hAnsi="黑体" w:cs="黑体"/>
          <w:color w:val="000000" w:themeColor="text1"/>
          <w:sz w:val="36"/>
          <w:szCs w:val="36"/>
        </w:rPr>
        <w:t>2017</w:t>
      </w:r>
      <w:r w:rsidRPr="006B0B80">
        <w:rPr>
          <w:rFonts w:ascii="黑体" w:eastAsia="黑体" w:hAnsi="黑体" w:cs="黑体" w:hint="eastAsia"/>
          <w:color w:val="000000" w:themeColor="text1"/>
          <w:sz w:val="36"/>
          <w:szCs w:val="36"/>
        </w:rPr>
        <w:t>年岗位设置与聘用工作日程安排</w:t>
      </w:r>
    </w:p>
    <w:tbl>
      <w:tblPr>
        <w:tblW w:w="87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2587"/>
        <w:gridCol w:w="4642"/>
        <w:gridCol w:w="850"/>
      </w:tblGrid>
      <w:tr w:rsidR="00D872A0" w:rsidRPr="006B0B80" w:rsidTr="000B4AEB">
        <w:tc>
          <w:tcPr>
            <w:tcW w:w="640" w:type="dxa"/>
          </w:tcPr>
          <w:p w:rsidR="00D872A0" w:rsidRPr="006B0B80" w:rsidRDefault="00D872A0" w:rsidP="0033578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序号</w:t>
            </w:r>
          </w:p>
        </w:tc>
        <w:tc>
          <w:tcPr>
            <w:tcW w:w="2587" w:type="dxa"/>
            <w:vAlign w:val="center"/>
          </w:tcPr>
          <w:p w:rsidR="00D872A0" w:rsidRPr="006B0B80" w:rsidRDefault="00D872A0" w:rsidP="000B4AE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时间</w:t>
            </w:r>
          </w:p>
        </w:tc>
        <w:tc>
          <w:tcPr>
            <w:tcW w:w="4642" w:type="dxa"/>
            <w:vAlign w:val="center"/>
          </w:tcPr>
          <w:p w:rsidR="00D872A0" w:rsidRPr="006B0B80" w:rsidRDefault="00D872A0" w:rsidP="000B4AE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内容</w:t>
            </w:r>
          </w:p>
        </w:tc>
        <w:tc>
          <w:tcPr>
            <w:tcW w:w="850" w:type="dxa"/>
            <w:vAlign w:val="center"/>
          </w:tcPr>
          <w:p w:rsidR="00D872A0" w:rsidRPr="006B0B80" w:rsidRDefault="00D872A0" w:rsidP="000B4AEB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备注</w:t>
            </w:r>
          </w:p>
        </w:tc>
      </w:tr>
      <w:tr w:rsidR="00D872A0" w:rsidRPr="006B0B80" w:rsidTr="00113B0F">
        <w:trPr>
          <w:trHeight w:val="1168"/>
        </w:trPr>
        <w:tc>
          <w:tcPr>
            <w:tcW w:w="640" w:type="dxa"/>
            <w:vAlign w:val="center"/>
          </w:tcPr>
          <w:p w:rsidR="00D872A0" w:rsidRPr="006B0B80" w:rsidRDefault="00D872A0" w:rsidP="00377E1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2587" w:type="dxa"/>
            <w:vAlign w:val="center"/>
          </w:tcPr>
          <w:p w:rsidR="00D872A0" w:rsidRPr="006B0B80" w:rsidRDefault="00113B0F" w:rsidP="00880BF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7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9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</w:p>
        </w:tc>
        <w:tc>
          <w:tcPr>
            <w:tcW w:w="4642" w:type="dxa"/>
            <w:vAlign w:val="center"/>
          </w:tcPr>
          <w:p w:rsidR="00D872A0" w:rsidRPr="006B0B80" w:rsidRDefault="00D872A0" w:rsidP="00880BF1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公布</w:t>
            </w:r>
            <w:r w:rsidRPr="006B0B80">
              <w:rPr>
                <w:rFonts w:ascii="仿宋" w:eastAsia="仿宋" w:hAnsi="仿宋" w:cs="仿宋"/>
                <w:color w:val="000000" w:themeColor="text1"/>
                <w:kern w:val="0"/>
                <w:sz w:val="30"/>
                <w:szCs w:val="30"/>
              </w:rPr>
              <w:t>2017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年岗位设置与聘用</w:t>
            </w:r>
            <w:r w:rsidR="000B4AEB" w:rsidRPr="006B0B80"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工作实施办法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kern w:val="0"/>
                <w:sz w:val="30"/>
                <w:szCs w:val="30"/>
              </w:rPr>
              <w:t>，进行聘用动员</w:t>
            </w:r>
          </w:p>
        </w:tc>
        <w:tc>
          <w:tcPr>
            <w:tcW w:w="850" w:type="dxa"/>
            <w:vAlign w:val="center"/>
          </w:tcPr>
          <w:p w:rsidR="00D872A0" w:rsidRPr="006B0B80" w:rsidRDefault="00D872A0" w:rsidP="008E5767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872A0" w:rsidRPr="006B0B80" w:rsidTr="00984765">
        <w:trPr>
          <w:trHeight w:val="2439"/>
        </w:trPr>
        <w:tc>
          <w:tcPr>
            <w:tcW w:w="640" w:type="dxa"/>
            <w:vAlign w:val="center"/>
          </w:tcPr>
          <w:p w:rsidR="00D872A0" w:rsidRPr="006B0B80" w:rsidRDefault="00D872A0" w:rsidP="00377E1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2587" w:type="dxa"/>
            <w:vAlign w:val="center"/>
          </w:tcPr>
          <w:p w:rsidR="00D872A0" w:rsidRPr="006B0B80" w:rsidRDefault="00113B0F" w:rsidP="00113B0F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7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10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  <w:r w:rsidR="002667A3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-7月11日</w:t>
            </w:r>
          </w:p>
        </w:tc>
        <w:tc>
          <w:tcPr>
            <w:tcW w:w="4642" w:type="dxa"/>
            <w:vAlign w:val="center"/>
          </w:tcPr>
          <w:p w:rsidR="00D872A0" w:rsidRPr="006B0B80" w:rsidRDefault="00D872A0" w:rsidP="00880BF1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个人填写相应岗位申请表（申请部门协理岗位人员需再填写协理岗位申请表），交由所申请部门负责人</w:t>
            </w:r>
            <w:r w:rsidR="00FC68D5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签署聘用意见</w:t>
            </w:r>
            <w:r w:rsidR="000B4AEB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后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交人力资源处</w:t>
            </w:r>
          </w:p>
        </w:tc>
        <w:tc>
          <w:tcPr>
            <w:tcW w:w="850" w:type="dxa"/>
            <w:vAlign w:val="center"/>
          </w:tcPr>
          <w:p w:rsidR="00D872A0" w:rsidRPr="006B0B80" w:rsidRDefault="00D872A0" w:rsidP="008E5767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872A0" w:rsidRPr="006B0B80" w:rsidTr="00984765">
        <w:trPr>
          <w:trHeight w:val="1268"/>
        </w:trPr>
        <w:tc>
          <w:tcPr>
            <w:tcW w:w="640" w:type="dxa"/>
            <w:vAlign w:val="center"/>
          </w:tcPr>
          <w:p w:rsidR="00D872A0" w:rsidRPr="006B0B80" w:rsidRDefault="00D872A0" w:rsidP="00377E1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2587" w:type="dxa"/>
            <w:vAlign w:val="center"/>
          </w:tcPr>
          <w:p w:rsidR="00D872A0" w:rsidRPr="006B0B80" w:rsidRDefault="00113B0F" w:rsidP="00880BF1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7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11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</w:p>
        </w:tc>
        <w:tc>
          <w:tcPr>
            <w:tcW w:w="4642" w:type="dxa"/>
            <w:vAlign w:val="center"/>
          </w:tcPr>
          <w:p w:rsidR="00D872A0" w:rsidRPr="006B0B80" w:rsidRDefault="00D872A0" w:rsidP="00377E18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人力资源处审核申请人员资格</w:t>
            </w:r>
          </w:p>
        </w:tc>
        <w:tc>
          <w:tcPr>
            <w:tcW w:w="850" w:type="dxa"/>
            <w:vAlign w:val="center"/>
          </w:tcPr>
          <w:p w:rsidR="00D872A0" w:rsidRPr="006B0B80" w:rsidRDefault="00D872A0" w:rsidP="008E5767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872A0" w:rsidRPr="006B0B80" w:rsidTr="00984765">
        <w:trPr>
          <w:trHeight w:val="2824"/>
        </w:trPr>
        <w:tc>
          <w:tcPr>
            <w:tcW w:w="640" w:type="dxa"/>
            <w:vAlign w:val="center"/>
          </w:tcPr>
          <w:p w:rsidR="00D872A0" w:rsidRPr="006B0B80" w:rsidRDefault="00D872A0" w:rsidP="00377E1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2587" w:type="dxa"/>
            <w:vAlign w:val="center"/>
          </w:tcPr>
          <w:p w:rsidR="00D872A0" w:rsidRPr="006B0B80" w:rsidRDefault="00113B0F" w:rsidP="00A13EC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7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12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</w:p>
        </w:tc>
        <w:tc>
          <w:tcPr>
            <w:tcW w:w="4642" w:type="dxa"/>
            <w:vAlign w:val="center"/>
          </w:tcPr>
          <w:p w:rsidR="00D872A0" w:rsidRPr="006B0B80" w:rsidRDefault="000B4AEB" w:rsidP="00880BF1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（1）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对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通过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资格审核的协理岗位申请人员在其所在党</w:t>
            </w:r>
            <w:r w:rsidR="004435FC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总支或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支部进行民主测评</w:t>
            </w:r>
          </w:p>
          <w:p w:rsidR="00D872A0" w:rsidRPr="006B0B80" w:rsidRDefault="000B4AEB" w:rsidP="00FC68D5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（</w:t>
            </w:r>
            <w:r w:rsidR="00FC68D5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2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）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分管校领导与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各部门负责人推荐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协理岗位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人选</w:t>
            </w:r>
          </w:p>
        </w:tc>
        <w:tc>
          <w:tcPr>
            <w:tcW w:w="850" w:type="dxa"/>
            <w:vAlign w:val="center"/>
          </w:tcPr>
          <w:p w:rsidR="00D872A0" w:rsidRPr="006B0B80" w:rsidRDefault="00D872A0" w:rsidP="008E5767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872A0" w:rsidRPr="006B0B80" w:rsidTr="00984765">
        <w:trPr>
          <w:trHeight w:val="1405"/>
        </w:trPr>
        <w:tc>
          <w:tcPr>
            <w:tcW w:w="640" w:type="dxa"/>
            <w:vAlign w:val="center"/>
          </w:tcPr>
          <w:p w:rsidR="00D872A0" w:rsidRPr="006B0B80" w:rsidRDefault="00D872A0" w:rsidP="00377E1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2587" w:type="dxa"/>
            <w:vAlign w:val="center"/>
          </w:tcPr>
          <w:p w:rsidR="00D872A0" w:rsidRPr="006B0B80" w:rsidRDefault="00113B0F" w:rsidP="00A13EC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7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1</w:t>
            </w:r>
            <w:r w:rsidR="00A13EC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3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</w:p>
        </w:tc>
        <w:tc>
          <w:tcPr>
            <w:tcW w:w="4642" w:type="dxa"/>
            <w:vAlign w:val="center"/>
          </w:tcPr>
          <w:p w:rsidR="00D872A0" w:rsidRPr="006B0B80" w:rsidRDefault="00D872A0" w:rsidP="008E5767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学校岗位设置与聘用领导小组对各类岗位拟聘人员进行审定</w:t>
            </w:r>
          </w:p>
        </w:tc>
        <w:tc>
          <w:tcPr>
            <w:tcW w:w="850" w:type="dxa"/>
            <w:vAlign w:val="center"/>
          </w:tcPr>
          <w:p w:rsidR="00D872A0" w:rsidRPr="006B0B80" w:rsidRDefault="00D872A0" w:rsidP="008E5767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  <w:tr w:rsidR="00D872A0" w:rsidRPr="006B0B80" w:rsidTr="00113B0F">
        <w:trPr>
          <w:trHeight w:val="1267"/>
        </w:trPr>
        <w:tc>
          <w:tcPr>
            <w:tcW w:w="640" w:type="dxa"/>
            <w:vAlign w:val="center"/>
          </w:tcPr>
          <w:p w:rsidR="00D872A0" w:rsidRPr="006B0B80" w:rsidRDefault="00D872A0" w:rsidP="00377E1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2587" w:type="dxa"/>
            <w:vAlign w:val="center"/>
          </w:tcPr>
          <w:p w:rsidR="00D872A0" w:rsidRPr="006B0B80" w:rsidRDefault="00113B0F" w:rsidP="00A13EC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7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1</w:t>
            </w:r>
            <w:r w:rsidR="00A13EC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4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  <w:r w:rsidR="00D872A0" w:rsidRPr="006B0B80"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  <w:t>-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7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月</w:t>
            </w: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1</w:t>
            </w:r>
            <w:r w:rsidR="00A13EC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8</w:t>
            </w:r>
            <w:r w:rsidR="00D872A0"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日</w:t>
            </w:r>
          </w:p>
        </w:tc>
        <w:tc>
          <w:tcPr>
            <w:tcW w:w="4642" w:type="dxa"/>
            <w:vAlign w:val="center"/>
          </w:tcPr>
          <w:p w:rsidR="00D872A0" w:rsidRPr="006B0B80" w:rsidRDefault="00D872A0" w:rsidP="008E5767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  <w:r w:rsidRPr="006B0B80">
              <w:rPr>
                <w:rFonts w:ascii="仿宋" w:eastAsia="仿宋" w:hAnsi="仿宋" w:cs="仿宋" w:hint="eastAsia"/>
                <w:color w:val="000000" w:themeColor="text1"/>
                <w:sz w:val="30"/>
                <w:szCs w:val="30"/>
              </w:rPr>
              <w:t>岗位聘用结果公示</w:t>
            </w:r>
          </w:p>
        </w:tc>
        <w:tc>
          <w:tcPr>
            <w:tcW w:w="850" w:type="dxa"/>
            <w:vAlign w:val="center"/>
          </w:tcPr>
          <w:p w:rsidR="00D872A0" w:rsidRPr="006B0B80" w:rsidRDefault="00D872A0" w:rsidP="008E5767">
            <w:pPr>
              <w:autoSpaceDE w:val="0"/>
              <w:autoSpaceDN w:val="0"/>
              <w:adjustRightInd w:val="0"/>
              <w:spacing w:line="520" w:lineRule="exact"/>
              <w:rPr>
                <w:rFonts w:ascii="仿宋" w:eastAsia="仿宋" w:hAnsi="仿宋"/>
                <w:color w:val="000000" w:themeColor="text1"/>
                <w:sz w:val="30"/>
                <w:szCs w:val="30"/>
              </w:rPr>
            </w:pPr>
          </w:p>
        </w:tc>
      </w:tr>
    </w:tbl>
    <w:p w:rsidR="00D872A0" w:rsidRPr="006B0B80" w:rsidRDefault="00D872A0">
      <w:pPr>
        <w:rPr>
          <w:color w:val="000000" w:themeColor="text1"/>
        </w:rPr>
      </w:pPr>
    </w:p>
    <w:sectPr w:rsidR="00D872A0" w:rsidRPr="006B0B80" w:rsidSect="0049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67" w:rsidRDefault="00C54067" w:rsidP="002060FB">
      <w:r>
        <w:separator/>
      </w:r>
    </w:p>
  </w:endnote>
  <w:endnote w:type="continuationSeparator" w:id="0">
    <w:p w:rsidR="00C54067" w:rsidRDefault="00C54067" w:rsidP="00206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67" w:rsidRDefault="00C54067" w:rsidP="002060FB">
      <w:r>
        <w:separator/>
      </w:r>
    </w:p>
  </w:footnote>
  <w:footnote w:type="continuationSeparator" w:id="0">
    <w:p w:rsidR="00C54067" w:rsidRDefault="00C54067" w:rsidP="002060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0FB"/>
    <w:rsid w:val="000036EC"/>
    <w:rsid w:val="00020E39"/>
    <w:rsid w:val="000303EA"/>
    <w:rsid w:val="000648B2"/>
    <w:rsid w:val="000B4AEB"/>
    <w:rsid w:val="00113B0F"/>
    <w:rsid w:val="00120EF4"/>
    <w:rsid w:val="0020283E"/>
    <w:rsid w:val="002060FB"/>
    <w:rsid w:val="002667A3"/>
    <w:rsid w:val="00335788"/>
    <w:rsid w:val="00377E18"/>
    <w:rsid w:val="003A0CC5"/>
    <w:rsid w:val="00416C29"/>
    <w:rsid w:val="004435FC"/>
    <w:rsid w:val="00477188"/>
    <w:rsid w:val="0048181A"/>
    <w:rsid w:val="004932FD"/>
    <w:rsid w:val="0049792F"/>
    <w:rsid w:val="004A18B0"/>
    <w:rsid w:val="004A25E9"/>
    <w:rsid w:val="004B0372"/>
    <w:rsid w:val="00631F15"/>
    <w:rsid w:val="006527B6"/>
    <w:rsid w:val="006941F4"/>
    <w:rsid w:val="006B0B80"/>
    <w:rsid w:val="006F38D5"/>
    <w:rsid w:val="0071100C"/>
    <w:rsid w:val="00830FB1"/>
    <w:rsid w:val="00880BF1"/>
    <w:rsid w:val="008A467C"/>
    <w:rsid w:val="008A78F1"/>
    <w:rsid w:val="008E5767"/>
    <w:rsid w:val="00901D21"/>
    <w:rsid w:val="00901DF2"/>
    <w:rsid w:val="00914400"/>
    <w:rsid w:val="00984765"/>
    <w:rsid w:val="009C6A3B"/>
    <w:rsid w:val="009E435B"/>
    <w:rsid w:val="00A13EC0"/>
    <w:rsid w:val="00A33ACF"/>
    <w:rsid w:val="00B45528"/>
    <w:rsid w:val="00BB793B"/>
    <w:rsid w:val="00C3657C"/>
    <w:rsid w:val="00C43987"/>
    <w:rsid w:val="00C44955"/>
    <w:rsid w:val="00C54067"/>
    <w:rsid w:val="00CE2585"/>
    <w:rsid w:val="00CE40FE"/>
    <w:rsid w:val="00D14A2F"/>
    <w:rsid w:val="00D25927"/>
    <w:rsid w:val="00D533B1"/>
    <w:rsid w:val="00D872A0"/>
    <w:rsid w:val="00DB6D24"/>
    <w:rsid w:val="00E600C6"/>
    <w:rsid w:val="00FC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0F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060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060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06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060FB"/>
    <w:rPr>
      <w:sz w:val="18"/>
      <w:szCs w:val="18"/>
    </w:rPr>
  </w:style>
  <w:style w:type="paragraph" w:styleId="a5">
    <w:name w:val="List Paragraph"/>
    <w:basedOn w:val="a"/>
    <w:uiPriority w:val="99"/>
    <w:qFormat/>
    <w:rsid w:val="00880B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278</Characters>
  <Application>Microsoft Office Word</Application>
  <DocSecurity>0</DocSecurity>
  <Lines>2</Lines>
  <Paragraphs>1</Paragraphs>
  <ScaleCrop>false</ScaleCrop>
  <Company>MC SYSTEM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26</cp:revision>
  <dcterms:created xsi:type="dcterms:W3CDTF">2017-06-02T14:35:00Z</dcterms:created>
  <dcterms:modified xsi:type="dcterms:W3CDTF">2017-07-09T00:30:00Z</dcterms:modified>
</cp:coreProperties>
</file>