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AD1" w:rsidRPr="00E93105" w:rsidRDefault="00476AD1" w:rsidP="004764B2">
      <w:pPr>
        <w:spacing w:line="520" w:lineRule="exact"/>
        <w:jc w:val="left"/>
        <w:rPr>
          <w:rFonts w:ascii="黑体" w:eastAsia="黑体" w:hAnsi="黑体"/>
          <w:color w:val="000000" w:themeColor="text1"/>
          <w:sz w:val="30"/>
          <w:szCs w:val="30"/>
        </w:rPr>
      </w:pPr>
      <w:r w:rsidRPr="00E93105">
        <w:rPr>
          <w:rFonts w:ascii="黑体" w:eastAsia="黑体" w:hAnsi="黑体" w:cs="黑体" w:hint="eastAsia"/>
          <w:color w:val="000000" w:themeColor="text1"/>
          <w:sz w:val="30"/>
          <w:szCs w:val="30"/>
        </w:rPr>
        <w:t>附件</w:t>
      </w:r>
      <w:r w:rsidRPr="00E93105">
        <w:rPr>
          <w:rFonts w:ascii="黑体" w:eastAsia="黑体" w:hAnsi="黑体" w:cs="黑体"/>
          <w:color w:val="000000" w:themeColor="text1"/>
          <w:sz w:val="30"/>
          <w:szCs w:val="30"/>
        </w:rPr>
        <w:t>8</w:t>
      </w:r>
      <w:r w:rsidRPr="00E93105">
        <w:rPr>
          <w:rFonts w:ascii="黑体" w:eastAsia="黑体" w:hAnsi="黑体" w:cs="黑体" w:hint="eastAsia"/>
          <w:color w:val="000000" w:themeColor="text1"/>
          <w:sz w:val="30"/>
          <w:szCs w:val="30"/>
        </w:rPr>
        <w:t>：</w:t>
      </w:r>
    </w:p>
    <w:p w:rsidR="00476AD1" w:rsidRPr="00E93105" w:rsidRDefault="00476AD1" w:rsidP="004764B2">
      <w:pPr>
        <w:spacing w:line="520" w:lineRule="exact"/>
        <w:jc w:val="center"/>
        <w:rPr>
          <w:rFonts w:ascii="黑体" w:eastAsia="黑体" w:hAnsi="黑体"/>
          <w:color w:val="000000" w:themeColor="text1"/>
          <w:sz w:val="36"/>
          <w:szCs w:val="36"/>
        </w:rPr>
      </w:pPr>
      <w:r w:rsidRPr="00E93105">
        <w:rPr>
          <w:rFonts w:ascii="黑体" w:eastAsia="黑体" w:hAnsi="黑体" w:cs="黑体" w:hint="eastAsia"/>
          <w:color w:val="000000" w:themeColor="text1"/>
          <w:sz w:val="36"/>
          <w:szCs w:val="36"/>
        </w:rPr>
        <w:t>南京城市职业学院（南京市广播电视大学）</w:t>
      </w:r>
    </w:p>
    <w:p w:rsidR="00476AD1" w:rsidRPr="00E93105" w:rsidRDefault="00476AD1" w:rsidP="004764B2">
      <w:pPr>
        <w:spacing w:line="520" w:lineRule="exact"/>
        <w:jc w:val="center"/>
        <w:rPr>
          <w:rFonts w:ascii="黑体" w:eastAsia="黑体" w:hAnsi="黑体"/>
          <w:color w:val="000000" w:themeColor="text1"/>
          <w:sz w:val="36"/>
          <w:szCs w:val="36"/>
        </w:rPr>
      </w:pPr>
      <w:r w:rsidRPr="00E93105">
        <w:rPr>
          <w:rFonts w:ascii="黑体" w:eastAsia="黑体" w:hAnsi="黑体" w:cs="黑体"/>
          <w:color w:val="000000" w:themeColor="text1"/>
          <w:sz w:val="36"/>
          <w:szCs w:val="36"/>
        </w:rPr>
        <w:t>2017</w:t>
      </w:r>
      <w:r w:rsidRPr="00E93105">
        <w:rPr>
          <w:rFonts w:ascii="黑体" w:eastAsia="黑体" w:hAnsi="黑体" w:cs="黑体" w:hint="eastAsia"/>
          <w:color w:val="000000" w:themeColor="text1"/>
          <w:sz w:val="36"/>
          <w:szCs w:val="36"/>
        </w:rPr>
        <w:t>年部门协理岗位设置与聘用管理实施细则</w:t>
      </w:r>
    </w:p>
    <w:p w:rsidR="00476AD1" w:rsidRPr="00E93105" w:rsidRDefault="00476AD1" w:rsidP="00085161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E93105">
        <w:rPr>
          <w:rFonts w:ascii="仿宋" w:eastAsia="仿宋" w:hAnsi="仿宋" w:cs="仿宋" w:hint="eastAsia"/>
          <w:color w:val="000000" w:themeColor="text1"/>
          <w:sz w:val="30"/>
          <w:szCs w:val="30"/>
        </w:rPr>
        <w:t>为加强学校内设机构管理力量，进一步提升学校管理水平，根据学校事业发展和工作需要，制定部门协理岗位设置与聘用管理实施细则。</w:t>
      </w:r>
    </w:p>
    <w:p w:rsidR="00476AD1" w:rsidRPr="00E93105" w:rsidRDefault="00476AD1" w:rsidP="00EE2D10">
      <w:pPr>
        <w:tabs>
          <w:tab w:val="left" w:pos="1985"/>
        </w:tabs>
        <w:spacing w:line="520" w:lineRule="exact"/>
        <w:rPr>
          <w:rFonts w:ascii="黑体" w:eastAsia="黑体" w:hAnsi="黑体"/>
          <w:color w:val="000000" w:themeColor="text1"/>
          <w:sz w:val="30"/>
          <w:szCs w:val="30"/>
        </w:rPr>
      </w:pPr>
      <w:r w:rsidRPr="00E93105">
        <w:rPr>
          <w:rFonts w:ascii="仿宋" w:eastAsia="仿宋" w:hAnsi="仿宋" w:cs="仿宋"/>
          <w:color w:val="000000" w:themeColor="text1"/>
          <w:sz w:val="30"/>
          <w:szCs w:val="30"/>
        </w:rPr>
        <w:t xml:space="preserve">    </w:t>
      </w:r>
      <w:r w:rsidRPr="00E93105">
        <w:rPr>
          <w:rFonts w:ascii="黑体" w:eastAsia="黑体" w:hAnsi="黑体" w:cs="黑体" w:hint="eastAsia"/>
          <w:color w:val="000000" w:themeColor="text1"/>
          <w:sz w:val="30"/>
          <w:szCs w:val="30"/>
        </w:rPr>
        <w:t>一、工作职责</w:t>
      </w:r>
    </w:p>
    <w:p w:rsidR="00476AD1" w:rsidRPr="00E93105" w:rsidRDefault="00476AD1" w:rsidP="00085161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kern w:val="0"/>
          <w:sz w:val="30"/>
          <w:szCs w:val="30"/>
        </w:rPr>
      </w:pPr>
      <w:r w:rsidRPr="00E93105"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协助部门领导开展工作，积极当好参谋助手，协助做好部门工作的组织与管理。</w:t>
      </w:r>
    </w:p>
    <w:p w:rsidR="00476AD1" w:rsidRPr="00E93105" w:rsidRDefault="00476AD1" w:rsidP="00085161">
      <w:pPr>
        <w:spacing w:line="520" w:lineRule="exact"/>
        <w:ind w:firstLineChars="200" w:firstLine="600"/>
        <w:rPr>
          <w:rFonts w:ascii="黑体" w:eastAsia="黑体" w:hAnsi="黑体"/>
          <w:color w:val="000000" w:themeColor="text1"/>
          <w:sz w:val="30"/>
          <w:szCs w:val="30"/>
        </w:rPr>
      </w:pPr>
      <w:r w:rsidRPr="00E93105">
        <w:rPr>
          <w:rFonts w:ascii="黑体" w:eastAsia="黑体" w:hAnsi="黑体" w:cs="黑体" w:hint="eastAsia"/>
          <w:color w:val="000000" w:themeColor="text1"/>
          <w:sz w:val="30"/>
          <w:szCs w:val="30"/>
        </w:rPr>
        <w:t>二、岗位设置</w:t>
      </w:r>
    </w:p>
    <w:p w:rsidR="00476AD1" w:rsidRPr="00E93105" w:rsidRDefault="00476AD1" w:rsidP="00085161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E93105">
        <w:rPr>
          <w:rFonts w:ascii="仿宋" w:eastAsia="仿宋" w:hAnsi="仿宋" w:cs="仿宋" w:hint="eastAsia"/>
          <w:color w:val="000000" w:themeColor="text1"/>
          <w:sz w:val="30"/>
          <w:szCs w:val="30"/>
        </w:rPr>
        <w:t>党政办公室（党委办公室、校长办公室、系统办公室、档案管理中心）</w:t>
      </w:r>
      <w:r w:rsidRPr="00E93105">
        <w:rPr>
          <w:rFonts w:ascii="仿宋" w:eastAsia="仿宋" w:hAnsi="仿宋" w:cs="仿宋"/>
          <w:color w:val="000000" w:themeColor="text1"/>
          <w:sz w:val="30"/>
          <w:szCs w:val="30"/>
        </w:rPr>
        <w:t xml:space="preserve"> </w:t>
      </w:r>
      <w:r w:rsidRPr="00E93105">
        <w:rPr>
          <w:rFonts w:ascii="仿宋" w:eastAsia="仿宋" w:hAnsi="仿宋" w:cs="仿宋" w:hint="eastAsia"/>
          <w:color w:val="000000" w:themeColor="text1"/>
          <w:sz w:val="30"/>
          <w:szCs w:val="30"/>
        </w:rPr>
        <w:t>协理</w:t>
      </w:r>
      <w:r w:rsidRPr="00E93105">
        <w:rPr>
          <w:rFonts w:ascii="仿宋" w:eastAsia="仿宋" w:hAnsi="仿宋" w:cs="仿宋"/>
          <w:color w:val="000000" w:themeColor="text1"/>
          <w:sz w:val="30"/>
          <w:szCs w:val="30"/>
        </w:rPr>
        <w:t>1</w:t>
      </w:r>
      <w:r w:rsidRPr="00E93105">
        <w:rPr>
          <w:rFonts w:ascii="仿宋" w:eastAsia="仿宋" w:hAnsi="仿宋" w:cs="仿宋" w:hint="eastAsia"/>
          <w:color w:val="000000" w:themeColor="text1"/>
          <w:sz w:val="30"/>
          <w:szCs w:val="30"/>
        </w:rPr>
        <w:t>人</w:t>
      </w:r>
    </w:p>
    <w:p w:rsidR="00476AD1" w:rsidRPr="00E93105" w:rsidRDefault="00476AD1" w:rsidP="00085161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bookmarkStart w:id="0" w:name="_GoBack"/>
      <w:bookmarkEnd w:id="0"/>
      <w:r w:rsidRPr="00E93105">
        <w:rPr>
          <w:rFonts w:ascii="仿宋" w:eastAsia="仿宋" w:hAnsi="仿宋" w:cs="仿宋" w:hint="eastAsia"/>
          <w:color w:val="000000" w:themeColor="text1"/>
          <w:sz w:val="30"/>
          <w:szCs w:val="30"/>
        </w:rPr>
        <w:t>人力资源处（离退休工作处、关工委秘书处、教师发展中心）协理</w:t>
      </w:r>
      <w:r w:rsidRPr="00E93105">
        <w:rPr>
          <w:rFonts w:ascii="仿宋" w:eastAsia="仿宋" w:hAnsi="仿宋" w:cs="仿宋"/>
          <w:color w:val="000000" w:themeColor="text1"/>
          <w:sz w:val="30"/>
          <w:szCs w:val="30"/>
        </w:rPr>
        <w:t>1</w:t>
      </w:r>
      <w:r w:rsidRPr="00E93105">
        <w:rPr>
          <w:rFonts w:ascii="仿宋" w:eastAsia="仿宋" w:hAnsi="仿宋" w:cs="仿宋" w:hint="eastAsia"/>
          <w:color w:val="000000" w:themeColor="text1"/>
          <w:sz w:val="30"/>
          <w:szCs w:val="30"/>
        </w:rPr>
        <w:t>人</w:t>
      </w:r>
    </w:p>
    <w:p w:rsidR="00476AD1" w:rsidRPr="00E93105" w:rsidRDefault="00476AD1" w:rsidP="00085161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E93105">
        <w:rPr>
          <w:rFonts w:ascii="仿宋" w:eastAsia="仿宋" w:hAnsi="仿宋" w:cs="仿宋" w:hint="eastAsia"/>
          <w:color w:val="000000" w:themeColor="text1"/>
          <w:sz w:val="30"/>
          <w:szCs w:val="30"/>
        </w:rPr>
        <w:t>教务二处协理</w:t>
      </w:r>
      <w:r w:rsidRPr="00E93105">
        <w:rPr>
          <w:rFonts w:ascii="仿宋" w:eastAsia="仿宋" w:hAnsi="仿宋" w:cs="仿宋"/>
          <w:color w:val="000000" w:themeColor="text1"/>
          <w:sz w:val="30"/>
          <w:szCs w:val="30"/>
        </w:rPr>
        <w:t>1</w:t>
      </w:r>
      <w:r w:rsidRPr="00E93105">
        <w:rPr>
          <w:rFonts w:ascii="仿宋" w:eastAsia="仿宋" w:hAnsi="仿宋" w:cs="仿宋" w:hint="eastAsia"/>
          <w:color w:val="000000" w:themeColor="text1"/>
          <w:sz w:val="30"/>
          <w:szCs w:val="30"/>
        </w:rPr>
        <w:t>人</w:t>
      </w:r>
    </w:p>
    <w:p w:rsidR="00476AD1" w:rsidRPr="00E93105" w:rsidRDefault="00476AD1" w:rsidP="00085161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E93105">
        <w:rPr>
          <w:rFonts w:ascii="仿宋" w:eastAsia="仿宋" w:hAnsi="仿宋" w:cs="仿宋" w:hint="eastAsia"/>
          <w:color w:val="000000" w:themeColor="text1"/>
          <w:sz w:val="30"/>
          <w:szCs w:val="30"/>
        </w:rPr>
        <w:t>财务处（资产管理处、采购管理中心）协理</w:t>
      </w:r>
      <w:r w:rsidRPr="00E93105">
        <w:rPr>
          <w:rFonts w:ascii="仿宋" w:eastAsia="仿宋" w:hAnsi="仿宋" w:cs="仿宋"/>
          <w:color w:val="000000" w:themeColor="text1"/>
          <w:sz w:val="30"/>
          <w:szCs w:val="30"/>
        </w:rPr>
        <w:t>1</w:t>
      </w:r>
      <w:r w:rsidRPr="00E93105">
        <w:rPr>
          <w:rFonts w:ascii="仿宋" w:eastAsia="仿宋" w:hAnsi="仿宋" w:cs="仿宋" w:hint="eastAsia"/>
          <w:color w:val="000000" w:themeColor="text1"/>
          <w:sz w:val="30"/>
          <w:szCs w:val="30"/>
        </w:rPr>
        <w:t>人</w:t>
      </w:r>
    </w:p>
    <w:p w:rsidR="00476AD1" w:rsidRPr="00E93105" w:rsidRDefault="00476AD1" w:rsidP="00085161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E93105">
        <w:rPr>
          <w:rFonts w:ascii="仿宋" w:eastAsia="仿宋" w:hAnsi="仿宋" w:cs="仿宋" w:hint="eastAsia"/>
          <w:color w:val="000000" w:themeColor="text1"/>
          <w:sz w:val="30"/>
          <w:szCs w:val="30"/>
        </w:rPr>
        <w:t>招生工作办公室协理</w:t>
      </w:r>
      <w:r w:rsidRPr="00E93105">
        <w:rPr>
          <w:rFonts w:ascii="仿宋" w:eastAsia="仿宋" w:hAnsi="仿宋" w:cs="仿宋"/>
          <w:color w:val="000000" w:themeColor="text1"/>
          <w:sz w:val="30"/>
          <w:szCs w:val="30"/>
        </w:rPr>
        <w:t>1</w:t>
      </w:r>
      <w:r w:rsidRPr="00E93105">
        <w:rPr>
          <w:rFonts w:ascii="仿宋" w:eastAsia="仿宋" w:hAnsi="仿宋" w:cs="仿宋" w:hint="eastAsia"/>
          <w:color w:val="000000" w:themeColor="text1"/>
          <w:sz w:val="30"/>
          <w:szCs w:val="30"/>
        </w:rPr>
        <w:t>人</w:t>
      </w:r>
    </w:p>
    <w:p w:rsidR="00476AD1" w:rsidRPr="00E93105" w:rsidRDefault="00476AD1" w:rsidP="00085161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E93105">
        <w:rPr>
          <w:rFonts w:ascii="仿宋" w:eastAsia="仿宋" w:hAnsi="仿宋" w:cs="仿宋" w:hint="eastAsia"/>
          <w:color w:val="000000" w:themeColor="text1"/>
          <w:sz w:val="30"/>
          <w:szCs w:val="30"/>
        </w:rPr>
        <w:t>学生处（学工部、人武部、就业创业指导中心、心理健康咨询中心）协理</w:t>
      </w:r>
      <w:r w:rsidRPr="00E93105">
        <w:rPr>
          <w:rFonts w:ascii="仿宋" w:eastAsia="仿宋" w:hAnsi="仿宋" w:cs="仿宋"/>
          <w:color w:val="000000" w:themeColor="text1"/>
          <w:sz w:val="30"/>
          <w:szCs w:val="30"/>
        </w:rPr>
        <w:t>1</w:t>
      </w:r>
      <w:r w:rsidRPr="00E93105">
        <w:rPr>
          <w:rFonts w:ascii="仿宋" w:eastAsia="仿宋" w:hAnsi="仿宋" w:cs="仿宋" w:hint="eastAsia"/>
          <w:color w:val="000000" w:themeColor="text1"/>
          <w:sz w:val="30"/>
          <w:szCs w:val="30"/>
        </w:rPr>
        <w:t>人</w:t>
      </w:r>
    </w:p>
    <w:p w:rsidR="005B523B" w:rsidRPr="00E93105" w:rsidRDefault="005B523B" w:rsidP="00085161">
      <w:pPr>
        <w:spacing w:line="520" w:lineRule="exact"/>
        <w:ind w:firstLineChars="200" w:firstLine="600"/>
        <w:rPr>
          <w:rFonts w:ascii="仿宋" w:eastAsia="仿宋" w:hAnsi="仿宋" w:cs="仿宋"/>
          <w:color w:val="000000" w:themeColor="text1"/>
          <w:sz w:val="30"/>
          <w:szCs w:val="30"/>
        </w:rPr>
      </w:pPr>
      <w:r w:rsidRPr="00E93105">
        <w:rPr>
          <w:rFonts w:ascii="仿宋" w:eastAsia="仿宋" w:hAnsi="仿宋" w:cs="仿宋" w:hint="eastAsia"/>
          <w:color w:val="000000" w:themeColor="text1"/>
          <w:sz w:val="30"/>
          <w:szCs w:val="30"/>
        </w:rPr>
        <w:t>科技处（学报编辑部、南京开放与远程教育学会、高等教育研究所）协理1人</w:t>
      </w:r>
    </w:p>
    <w:p w:rsidR="00476AD1" w:rsidRPr="00E93105" w:rsidRDefault="00476AD1" w:rsidP="00085161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E93105">
        <w:rPr>
          <w:rFonts w:ascii="仿宋" w:eastAsia="仿宋" w:hAnsi="仿宋" w:cs="仿宋" w:hint="eastAsia"/>
          <w:color w:val="000000" w:themeColor="text1"/>
          <w:sz w:val="30"/>
          <w:szCs w:val="30"/>
        </w:rPr>
        <w:t>技术处（信息化建设与管理中心、设备管理中心、数字化资源中心）协理</w:t>
      </w:r>
      <w:r w:rsidRPr="00E93105">
        <w:rPr>
          <w:rFonts w:ascii="仿宋" w:eastAsia="仿宋" w:hAnsi="仿宋" w:cs="仿宋"/>
          <w:color w:val="000000" w:themeColor="text1"/>
          <w:sz w:val="30"/>
          <w:szCs w:val="30"/>
        </w:rPr>
        <w:t>1</w:t>
      </w:r>
      <w:r w:rsidRPr="00E93105">
        <w:rPr>
          <w:rFonts w:ascii="仿宋" w:eastAsia="仿宋" w:hAnsi="仿宋" w:cs="仿宋" w:hint="eastAsia"/>
          <w:color w:val="000000" w:themeColor="text1"/>
          <w:sz w:val="30"/>
          <w:szCs w:val="30"/>
        </w:rPr>
        <w:t>人</w:t>
      </w:r>
    </w:p>
    <w:p w:rsidR="00476AD1" w:rsidRPr="00E93105" w:rsidRDefault="00476AD1" w:rsidP="00085161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E93105">
        <w:rPr>
          <w:rFonts w:ascii="仿宋" w:eastAsia="仿宋" w:hAnsi="仿宋" w:cs="仿宋" w:hint="eastAsia"/>
          <w:color w:val="000000" w:themeColor="text1"/>
          <w:sz w:val="30"/>
          <w:szCs w:val="30"/>
        </w:rPr>
        <w:t>图书馆（教材服务中心）协理</w:t>
      </w:r>
      <w:r w:rsidRPr="00E93105">
        <w:rPr>
          <w:rFonts w:ascii="仿宋" w:eastAsia="仿宋" w:hAnsi="仿宋" w:cs="仿宋"/>
          <w:color w:val="000000" w:themeColor="text1"/>
          <w:sz w:val="30"/>
          <w:szCs w:val="30"/>
        </w:rPr>
        <w:t>1</w:t>
      </w:r>
      <w:r w:rsidRPr="00E93105">
        <w:rPr>
          <w:rFonts w:ascii="仿宋" w:eastAsia="仿宋" w:hAnsi="仿宋" w:cs="仿宋" w:hint="eastAsia"/>
          <w:color w:val="000000" w:themeColor="text1"/>
          <w:sz w:val="30"/>
          <w:szCs w:val="30"/>
        </w:rPr>
        <w:t>人</w:t>
      </w:r>
    </w:p>
    <w:p w:rsidR="00476AD1" w:rsidRPr="00E93105" w:rsidRDefault="00476AD1" w:rsidP="00085161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E93105">
        <w:rPr>
          <w:rFonts w:ascii="仿宋" w:eastAsia="仿宋" w:hAnsi="仿宋" w:cs="仿宋" w:hint="eastAsia"/>
          <w:color w:val="000000" w:themeColor="text1"/>
          <w:sz w:val="30"/>
          <w:szCs w:val="30"/>
        </w:rPr>
        <w:t>后勤处协理</w:t>
      </w:r>
      <w:r w:rsidRPr="00E93105">
        <w:rPr>
          <w:rFonts w:ascii="仿宋" w:eastAsia="仿宋" w:hAnsi="仿宋" w:cs="仿宋"/>
          <w:color w:val="000000" w:themeColor="text1"/>
          <w:sz w:val="30"/>
          <w:szCs w:val="30"/>
        </w:rPr>
        <w:t>1</w:t>
      </w:r>
      <w:r w:rsidRPr="00E93105">
        <w:rPr>
          <w:rFonts w:ascii="仿宋" w:eastAsia="仿宋" w:hAnsi="仿宋" w:cs="仿宋" w:hint="eastAsia"/>
          <w:color w:val="000000" w:themeColor="text1"/>
          <w:sz w:val="30"/>
          <w:szCs w:val="30"/>
        </w:rPr>
        <w:t>人</w:t>
      </w:r>
    </w:p>
    <w:p w:rsidR="00476AD1" w:rsidRPr="00E93105" w:rsidRDefault="00476AD1" w:rsidP="00085161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E93105">
        <w:rPr>
          <w:rFonts w:ascii="仿宋" w:eastAsia="仿宋" w:hAnsi="仿宋" w:cs="仿宋" w:hint="eastAsia"/>
          <w:color w:val="000000" w:themeColor="text1"/>
          <w:sz w:val="30"/>
          <w:szCs w:val="30"/>
        </w:rPr>
        <w:lastRenderedPageBreak/>
        <w:t>保卫处（保卫部）协理</w:t>
      </w:r>
      <w:r w:rsidRPr="00E93105">
        <w:rPr>
          <w:rFonts w:ascii="仿宋" w:eastAsia="仿宋" w:hAnsi="仿宋" w:cs="仿宋"/>
          <w:color w:val="000000" w:themeColor="text1"/>
          <w:sz w:val="30"/>
          <w:szCs w:val="30"/>
        </w:rPr>
        <w:t>1</w:t>
      </w:r>
      <w:r w:rsidRPr="00E93105">
        <w:rPr>
          <w:rFonts w:ascii="仿宋" w:eastAsia="仿宋" w:hAnsi="仿宋" w:cs="仿宋" w:hint="eastAsia"/>
          <w:color w:val="000000" w:themeColor="text1"/>
          <w:sz w:val="30"/>
          <w:szCs w:val="30"/>
        </w:rPr>
        <w:t>人</w:t>
      </w:r>
    </w:p>
    <w:p w:rsidR="00476AD1" w:rsidRPr="00E93105" w:rsidRDefault="00476AD1" w:rsidP="00085161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E93105">
        <w:rPr>
          <w:rFonts w:ascii="仿宋" w:eastAsia="仿宋" w:hAnsi="仿宋" w:cs="仿宋" w:hint="eastAsia"/>
          <w:color w:val="000000" w:themeColor="text1"/>
          <w:sz w:val="30"/>
          <w:szCs w:val="30"/>
        </w:rPr>
        <w:t>开放教育教学部（直属学院）协理</w:t>
      </w:r>
      <w:r w:rsidRPr="00E93105">
        <w:rPr>
          <w:rFonts w:ascii="仿宋" w:eastAsia="仿宋" w:hAnsi="仿宋" w:cs="仿宋"/>
          <w:color w:val="000000" w:themeColor="text1"/>
          <w:sz w:val="30"/>
          <w:szCs w:val="30"/>
        </w:rPr>
        <w:t>1</w:t>
      </w:r>
      <w:r w:rsidRPr="00E93105">
        <w:rPr>
          <w:rFonts w:ascii="仿宋" w:eastAsia="仿宋" w:hAnsi="仿宋" w:cs="仿宋" w:hint="eastAsia"/>
          <w:color w:val="000000" w:themeColor="text1"/>
          <w:sz w:val="30"/>
          <w:szCs w:val="30"/>
        </w:rPr>
        <w:t>人</w:t>
      </w:r>
    </w:p>
    <w:p w:rsidR="00476AD1" w:rsidRPr="00E93105" w:rsidRDefault="00476AD1" w:rsidP="00085161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E93105">
        <w:rPr>
          <w:rFonts w:ascii="仿宋" w:eastAsia="仿宋" w:hAnsi="仿宋" w:cs="仿宋" w:hint="eastAsia"/>
          <w:color w:val="000000" w:themeColor="text1"/>
          <w:sz w:val="30"/>
          <w:szCs w:val="30"/>
        </w:rPr>
        <w:t>成人教育学院协理</w:t>
      </w:r>
      <w:r w:rsidRPr="00E93105">
        <w:rPr>
          <w:rFonts w:ascii="仿宋" w:eastAsia="仿宋" w:hAnsi="仿宋" w:cs="仿宋"/>
          <w:color w:val="000000" w:themeColor="text1"/>
          <w:sz w:val="30"/>
          <w:szCs w:val="30"/>
        </w:rPr>
        <w:t>1</w:t>
      </w:r>
      <w:r w:rsidRPr="00E93105">
        <w:rPr>
          <w:rFonts w:ascii="仿宋" w:eastAsia="仿宋" w:hAnsi="仿宋" w:cs="仿宋" w:hint="eastAsia"/>
          <w:color w:val="000000" w:themeColor="text1"/>
          <w:sz w:val="30"/>
          <w:szCs w:val="30"/>
        </w:rPr>
        <w:t>人</w:t>
      </w:r>
    </w:p>
    <w:p w:rsidR="00476AD1" w:rsidRPr="00E93105" w:rsidRDefault="00476AD1" w:rsidP="00085161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E93105">
        <w:rPr>
          <w:rFonts w:ascii="仿宋" w:eastAsia="仿宋" w:hAnsi="仿宋" w:cs="仿宋" w:hint="eastAsia"/>
          <w:color w:val="000000" w:themeColor="text1"/>
          <w:sz w:val="30"/>
          <w:szCs w:val="30"/>
        </w:rPr>
        <w:t>培训学院（远程教育中心、奥鹏数字化学习中心、虎踞龙盘教育发展有限公司）协理</w:t>
      </w:r>
      <w:r w:rsidRPr="00E93105">
        <w:rPr>
          <w:rFonts w:ascii="仿宋" w:eastAsia="仿宋" w:hAnsi="仿宋" w:cs="仿宋"/>
          <w:color w:val="000000" w:themeColor="text1"/>
          <w:sz w:val="30"/>
          <w:szCs w:val="30"/>
        </w:rPr>
        <w:t>1</w:t>
      </w:r>
      <w:r w:rsidRPr="00E93105">
        <w:rPr>
          <w:rFonts w:ascii="仿宋" w:eastAsia="仿宋" w:hAnsi="仿宋" w:cs="仿宋" w:hint="eastAsia"/>
          <w:color w:val="000000" w:themeColor="text1"/>
          <w:sz w:val="30"/>
          <w:szCs w:val="30"/>
        </w:rPr>
        <w:t>人</w:t>
      </w:r>
    </w:p>
    <w:p w:rsidR="00476AD1" w:rsidRPr="00E93105" w:rsidRDefault="00476AD1" w:rsidP="00085161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E93105">
        <w:rPr>
          <w:rFonts w:ascii="仿宋" w:eastAsia="仿宋" w:hAnsi="仿宋" w:cs="仿宋" w:hint="eastAsia"/>
          <w:color w:val="000000" w:themeColor="text1"/>
          <w:sz w:val="30"/>
          <w:szCs w:val="30"/>
        </w:rPr>
        <w:t>终身学习服务中心（南京市终身教育服务指导中心办公室、南京市社区大学办公室、老年开放大学办公室、南京学习在线网站管理中心、燎原学校、拥军学院、科技服务中心）协理</w:t>
      </w:r>
      <w:r w:rsidRPr="00E93105">
        <w:rPr>
          <w:rFonts w:ascii="仿宋" w:eastAsia="仿宋" w:hAnsi="仿宋" w:cs="仿宋"/>
          <w:color w:val="000000" w:themeColor="text1"/>
          <w:sz w:val="30"/>
          <w:szCs w:val="30"/>
        </w:rPr>
        <w:t>1</w:t>
      </w:r>
      <w:r w:rsidRPr="00E93105">
        <w:rPr>
          <w:rFonts w:ascii="仿宋" w:eastAsia="仿宋" w:hAnsi="仿宋" w:cs="仿宋" w:hint="eastAsia"/>
          <w:color w:val="000000" w:themeColor="text1"/>
          <w:sz w:val="30"/>
          <w:szCs w:val="30"/>
        </w:rPr>
        <w:t>人</w:t>
      </w:r>
    </w:p>
    <w:p w:rsidR="00476AD1" w:rsidRPr="00E93105" w:rsidRDefault="00476AD1" w:rsidP="00085161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E93105">
        <w:rPr>
          <w:rFonts w:ascii="仿宋" w:eastAsia="仿宋" w:hAnsi="仿宋" w:cs="仿宋" w:hint="eastAsia"/>
          <w:color w:val="000000" w:themeColor="text1"/>
          <w:sz w:val="30"/>
          <w:szCs w:val="30"/>
        </w:rPr>
        <w:t>公共教学部协理</w:t>
      </w:r>
      <w:r w:rsidRPr="00E93105">
        <w:rPr>
          <w:rFonts w:ascii="仿宋" w:eastAsia="仿宋" w:hAnsi="仿宋" w:cs="仿宋"/>
          <w:color w:val="000000" w:themeColor="text1"/>
          <w:sz w:val="30"/>
          <w:szCs w:val="30"/>
        </w:rPr>
        <w:t>1</w:t>
      </w:r>
      <w:r w:rsidRPr="00E93105">
        <w:rPr>
          <w:rFonts w:ascii="仿宋" w:eastAsia="仿宋" w:hAnsi="仿宋" w:cs="仿宋" w:hint="eastAsia"/>
          <w:color w:val="000000" w:themeColor="text1"/>
          <w:sz w:val="30"/>
          <w:szCs w:val="30"/>
        </w:rPr>
        <w:t>人</w:t>
      </w:r>
    </w:p>
    <w:p w:rsidR="00476AD1" w:rsidRPr="00E93105" w:rsidRDefault="00476AD1" w:rsidP="00085161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E93105">
        <w:rPr>
          <w:rFonts w:ascii="仿宋" w:eastAsia="仿宋" w:hAnsi="仿宋" w:cs="仿宋" w:hint="eastAsia"/>
          <w:color w:val="000000" w:themeColor="text1"/>
          <w:sz w:val="30"/>
          <w:szCs w:val="30"/>
        </w:rPr>
        <w:t>财金与商贸学院协理</w:t>
      </w:r>
      <w:r w:rsidRPr="00E93105">
        <w:rPr>
          <w:rFonts w:ascii="仿宋" w:eastAsia="仿宋" w:hAnsi="仿宋" w:cs="仿宋"/>
          <w:color w:val="000000" w:themeColor="text1"/>
          <w:sz w:val="30"/>
          <w:szCs w:val="30"/>
        </w:rPr>
        <w:t>1</w:t>
      </w:r>
      <w:r w:rsidRPr="00E93105">
        <w:rPr>
          <w:rFonts w:ascii="仿宋" w:eastAsia="仿宋" w:hAnsi="仿宋" w:cs="仿宋" w:hint="eastAsia"/>
          <w:color w:val="000000" w:themeColor="text1"/>
          <w:sz w:val="30"/>
          <w:szCs w:val="30"/>
        </w:rPr>
        <w:t>人</w:t>
      </w:r>
    </w:p>
    <w:p w:rsidR="00476AD1" w:rsidRPr="00E93105" w:rsidRDefault="00476AD1" w:rsidP="00085161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E93105">
        <w:rPr>
          <w:rFonts w:ascii="仿宋" w:eastAsia="仿宋" w:hAnsi="仿宋" w:cs="仿宋" w:hint="eastAsia"/>
          <w:color w:val="000000" w:themeColor="text1"/>
          <w:sz w:val="30"/>
          <w:szCs w:val="30"/>
        </w:rPr>
        <w:t>工程与信息学院协理</w:t>
      </w:r>
      <w:r w:rsidRPr="00E93105">
        <w:rPr>
          <w:rFonts w:ascii="仿宋" w:eastAsia="仿宋" w:hAnsi="仿宋" w:cs="仿宋"/>
          <w:color w:val="000000" w:themeColor="text1"/>
          <w:sz w:val="30"/>
          <w:szCs w:val="30"/>
        </w:rPr>
        <w:t>1</w:t>
      </w:r>
      <w:r w:rsidRPr="00E93105">
        <w:rPr>
          <w:rFonts w:ascii="仿宋" w:eastAsia="仿宋" w:hAnsi="仿宋" w:cs="仿宋" w:hint="eastAsia"/>
          <w:color w:val="000000" w:themeColor="text1"/>
          <w:sz w:val="30"/>
          <w:szCs w:val="30"/>
        </w:rPr>
        <w:t>人</w:t>
      </w:r>
    </w:p>
    <w:p w:rsidR="00476AD1" w:rsidRPr="00E93105" w:rsidRDefault="00476AD1" w:rsidP="00085161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E93105">
        <w:rPr>
          <w:rFonts w:ascii="仿宋" w:eastAsia="仿宋" w:hAnsi="仿宋" w:cs="仿宋" w:hint="eastAsia"/>
          <w:color w:val="000000" w:themeColor="text1"/>
          <w:sz w:val="30"/>
          <w:szCs w:val="30"/>
        </w:rPr>
        <w:t>文创艺术学院协理</w:t>
      </w:r>
      <w:r w:rsidRPr="00E93105">
        <w:rPr>
          <w:rFonts w:ascii="仿宋" w:eastAsia="仿宋" w:hAnsi="仿宋" w:cs="仿宋"/>
          <w:color w:val="000000" w:themeColor="text1"/>
          <w:sz w:val="30"/>
          <w:szCs w:val="30"/>
        </w:rPr>
        <w:t>1</w:t>
      </w:r>
      <w:r w:rsidRPr="00E93105">
        <w:rPr>
          <w:rFonts w:ascii="仿宋" w:eastAsia="仿宋" w:hAnsi="仿宋" w:cs="仿宋" w:hint="eastAsia"/>
          <w:color w:val="000000" w:themeColor="text1"/>
          <w:sz w:val="30"/>
          <w:szCs w:val="30"/>
        </w:rPr>
        <w:t>人</w:t>
      </w:r>
    </w:p>
    <w:p w:rsidR="00476AD1" w:rsidRPr="00E93105" w:rsidRDefault="00476AD1" w:rsidP="00085161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E93105">
        <w:rPr>
          <w:rFonts w:ascii="仿宋" w:eastAsia="仿宋" w:hAnsi="仿宋" w:cs="仿宋" w:hint="eastAsia"/>
          <w:color w:val="000000" w:themeColor="text1"/>
          <w:sz w:val="30"/>
          <w:szCs w:val="30"/>
        </w:rPr>
        <w:t>旅游管理学院协理</w:t>
      </w:r>
      <w:r w:rsidRPr="00E93105">
        <w:rPr>
          <w:rFonts w:ascii="仿宋" w:eastAsia="仿宋" w:hAnsi="仿宋" w:cs="仿宋"/>
          <w:color w:val="000000" w:themeColor="text1"/>
          <w:sz w:val="30"/>
          <w:szCs w:val="30"/>
        </w:rPr>
        <w:t>1</w:t>
      </w:r>
      <w:r w:rsidRPr="00E93105">
        <w:rPr>
          <w:rFonts w:ascii="仿宋" w:eastAsia="仿宋" w:hAnsi="仿宋" w:cs="仿宋" w:hint="eastAsia"/>
          <w:color w:val="000000" w:themeColor="text1"/>
          <w:sz w:val="30"/>
          <w:szCs w:val="30"/>
        </w:rPr>
        <w:t>人</w:t>
      </w:r>
    </w:p>
    <w:p w:rsidR="00476AD1" w:rsidRPr="00E93105" w:rsidRDefault="00476AD1" w:rsidP="00085161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E93105">
        <w:rPr>
          <w:rFonts w:ascii="仿宋" w:eastAsia="仿宋" w:hAnsi="仿宋" w:cs="仿宋" w:hint="eastAsia"/>
          <w:color w:val="000000" w:themeColor="text1"/>
          <w:sz w:val="30"/>
          <w:szCs w:val="30"/>
        </w:rPr>
        <w:t>社会管理学院协理</w:t>
      </w:r>
      <w:r w:rsidRPr="00E93105">
        <w:rPr>
          <w:rFonts w:ascii="仿宋" w:eastAsia="仿宋" w:hAnsi="仿宋" w:cs="仿宋"/>
          <w:color w:val="000000" w:themeColor="text1"/>
          <w:sz w:val="30"/>
          <w:szCs w:val="30"/>
        </w:rPr>
        <w:t>1</w:t>
      </w:r>
      <w:r w:rsidRPr="00E93105">
        <w:rPr>
          <w:rFonts w:ascii="仿宋" w:eastAsia="仿宋" w:hAnsi="仿宋" w:cs="仿宋" w:hint="eastAsia"/>
          <w:color w:val="000000" w:themeColor="text1"/>
          <w:sz w:val="30"/>
          <w:szCs w:val="30"/>
        </w:rPr>
        <w:t>人</w:t>
      </w:r>
    </w:p>
    <w:p w:rsidR="00476AD1" w:rsidRPr="00E93105" w:rsidRDefault="00476AD1" w:rsidP="00085161">
      <w:pPr>
        <w:spacing w:line="520" w:lineRule="exact"/>
        <w:ind w:firstLineChars="200" w:firstLine="600"/>
        <w:rPr>
          <w:rFonts w:ascii="黑体" w:eastAsia="黑体" w:hAnsi="黑体"/>
          <w:color w:val="000000" w:themeColor="text1"/>
          <w:sz w:val="30"/>
          <w:szCs w:val="30"/>
        </w:rPr>
      </w:pPr>
      <w:r w:rsidRPr="00E93105">
        <w:rPr>
          <w:rFonts w:ascii="黑体" w:eastAsia="黑体" w:hAnsi="黑体" w:cs="黑体" w:hint="eastAsia"/>
          <w:color w:val="000000" w:themeColor="text1"/>
          <w:sz w:val="30"/>
          <w:szCs w:val="30"/>
        </w:rPr>
        <w:t>三、聘用条件</w:t>
      </w:r>
    </w:p>
    <w:p w:rsidR="00476AD1" w:rsidRPr="00E93105" w:rsidRDefault="00476AD1" w:rsidP="00B52D38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E93105">
        <w:rPr>
          <w:rFonts w:ascii="仿宋" w:eastAsia="仿宋" w:hAnsi="仿宋" w:cs="仿宋" w:hint="eastAsia"/>
          <w:color w:val="000000" w:themeColor="text1"/>
          <w:sz w:val="30"/>
          <w:szCs w:val="30"/>
        </w:rPr>
        <w:t>（一）基本条件</w:t>
      </w:r>
    </w:p>
    <w:p w:rsidR="00476AD1" w:rsidRPr="00E93105" w:rsidRDefault="00476AD1" w:rsidP="00085161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E93105">
        <w:rPr>
          <w:rFonts w:ascii="仿宋" w:eastAsia="仿宋" w:hAnsi="仿宋" w:cs="仿宋"/>
          <w:color w:val="000000" w:themeColor="text1"/>
          <w:sz w:val="30"/>
          <w:szCs w:val="30"/>
        </w:rPr>
        <w:t>1.</w:t>
      </w:r>
      <w:r w:rsidRPr="00E93105">
        <w:rPr>
          <w:rFonts w:ascii="仿宋" w:eastAsia="仿宋" w:hAnsi="仿宋" w:cs="仿宋" w:hint="eastAsia"/>
          <w:color w:val="000000" w:themeColor="text1"/>
          <w:sz w:val="30"/>
          <w:szCs w:val="30"/>
        </w:rPr>
        <w:t>坚持党的基本路线和教育方针政策，遵守国家法律和学校规章制度，政治素质好，具备履行岗位职责所需要的理论水平。</w:t>
      </w:r>
    </w:p>
    <w:p w:rsidR="00476AD1" w:rsidRPr="00E93105" w:rsidRDefault="00476AD1" w:rsidP="00085161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E93105">
        <w:rPr>
          <w:rFonts w:ascii="仿宋" w:eastAsia="仿宋" w:hAnsi="仿宋" w:cs="仿宋"/>
          <w:color w:val="000000" w:themeColor="text1"/>
          <w:sz w:val="30"/>
          <w:szCs w:val="30"/>
        </w:rPr>
        <w:t>2.</w:t>
      </w:r>
      <w:r w:rsidRPr="00E93105">
        <w:rPr>
          <w:rFonts w:ascii="仿宋" w:eastAsia="仿宋" w:hAnsi="仿宋" w:cs="仿宋" w:hint="eastAsia"/>
          <w:color w:val="000000" w:themeColor="text1"/>
          <w:sz w:val="30"/>
          <w:szCs w:val="30"/>
        </w:rPr>
        <w:t>具有良好的职业道德，</w:t>
      </w:r>
      <w:r w:rsidRPr="00E93105"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坚持原则、为人正派，</w:t>
      </w:r>
      <w:r w:rsidRPr="00E93105">
        <w:rPr>
          <w:rFonts w:ascii="仿宋" w:eastAsia="仿宋" w:hAnsi="仿宋" w:cs="仿宋" w:hint="eastAsia"/>
          <w:color w:val="000000" w:themeColor="text1"/>
          <w:sz w:val="30"/>
          <w:szCs w:val="30"/>
        </w:rPr>
        <w:t>有较强的事业心和责任感，</w:t>
      </w:r>
      <w:r w:rsidRPr="00E93105"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团结同志，有较好的群众基础。</w:t>
      </w:r>
    </w:p>
    <w:p w:rsidR="00476AD1" w:rsidRPr="00E93105" w:rsidRDefault="00476AD1" w:rsidP="00085161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kern w:val="0"/>
          <w:sz w:val="30"/>
          <w:szCs w:val="30"/>
        </w:rPr>
      </w:pPr>
      <w:r w:rsidRPr="00E93105">
        <w:rPr>
          <w:rFonts w:ascii="仿宋" w:eastAsia="仿宋" w:hAnsi="仿宋" w:cs="仿宋"/>
          <w:color w:val="000000" w:themeColor="text1"/>
          <w:sz w:val="30"/>
          <w:szCs w:val="30"/>
        </w:rPr>
        <w:t>3.</w:t>
      </w:r>
      <w:r w:rsidRPr="00E93105"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具有较强的管理能力以及一定的沟通、协调和组织能力，在本职岗位上做出优良业绩。</w:t>
      </w:r>
    </w:p>
    <w:p w:rsidR="00476AD1" w:rsidRPr="00E93105" w:rsidRDefault="00476AD1" w:rsidP="00085161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E93105">
        <w:rPr>
          <w:rFonts w:ascii="仿宋" w:eastAsia="仿宋" w:hAnsi="仿宋" w:cs="仿宋"/>
          <w:color w:val="000000" w:themeColor="text1"/>
          <w:kern w:val="0"/>
          <w:sz w:val="30"/>
          <w:szCs w:val="30"/>
        </w:rPr>
        <w:t>4.</w:t>
      </w:r>
      <w:r w:rsidRPr="00E93105"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身心健康，能胜任本职工作。</w:t>
      </w:r>
    </w:p>
    <w:p w:rsidR="00476AD1" w:rsidRPr="00E93105" w:rsidRDefault="00476AD1" w:rsidP="00B52D38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E93105">
        <w:rPr>
          <w:rFonts w:ascii="仿宋" w:eastAsia="仿宋" w:hAnsi="仿宋" w:cs="楷体" w:hint="eastAsia"/>
          <w:color w:val="000000" w:themeColor="text1"/>
          <w:sz w:val="30"/>
          <w:szCs w:val="30"/>
        </w:rPr>
        <w:t>（二）基本资格</w:t>
      </w:r>
    </w:p>
    <w:p w:rsidR="00476AD1" w:rsidRPr="00E93105" w:rsidRDefault="00476AD1" w:rsidP="00085161">
      <w:pPr>
        <w:spacing w:line="520" w:lineRule="exact"/>
        <w:ind w:leftChars="284" w:left="596"/>
        <w:rPr>
          <w:rFonts w:ascii="仿宋" w:eastAsia="仿宋" w:hAnsi="仿宋"/>
          <w:color w:val="000000" w:themeColor="text1"/>
          <w:sz w:val="30"/>
          <w:szCs w:val="30"/>
        </w:rPr>
      </w:pPr>
      <w:r w:rsidRPr="00E93105">
        <w:rPr>
          <w:rFonts w:ascii="仿宋" w:eastAsia="仿宋" w:hAnsi="仿宋" w:cs="仿宋"/>
          <w:color w:val="000000" w:themeColor="text1"/>
          <w:sz w:val="30"/>
          <w:szCs w:val="30"/>
        </w:rPr>
        <w:t>1.</w:t>
      </w:r>
      <w:r w:rsidRPr="00E93105">
        <w:rPr>
          <w:rFonts w:ascii="仿宋" w:eastAsia="仿宋" w:hAnsi="仿宋" w:cs="仿宋" w:hint="eastAsia"/>
          <w:color w:val="000000" w:themeColor="text1"/>
          <w:sz w:val="30"/>
          <w:szCs w:val="30"/>
        </w:rPr>
        <w:t>学校在岗的编制内人员和人事代理人员。</w:t>
      </w:r>
    </w:p>
    <w:p w:rsidR="00476AD1" w:rsidRPr="00E93105" w:rsidRDefault="00476AD1" w:rsidP="00085161">
      <w:pPr>
        <w:spacing w:line="520" w:lineRule="exact"/>
        <w:ind w:firstLineChars="198" w:firstLine="594"/>
        <w:rPr>
          <w:rFonts w:ascii="仿宋" w:eastAsia="仿宋" w:hAnsi="仿宋"/>
          <w:color w:val="000000" w:themeColor="text1"/>
          <w:kern w:val="0"/>
          <w:sz w:val="30"/>
          <w:szCs w:val="30"/>
        </w:rPr>
      </w:pPr>
      <w:r w:rsidRPr="00E93105">
        <w:rPr>
          <w:rFonts w:ascii="仿宋" w:eastAsia="仿宋" w:hAnsi="仿宋" w:cs="仿宋"/>
          <w:color w:val="000000" w:themeColor="text1"/>
          <w:sz w:val="30"/>
          <w:szCs w:val="30"/>
        </w:rPr>
        <w:lastRenderedPageBreak/>
        <w:t>2.</w:t>
      </w:r>
      <w:r w:rsidRPr="00E93105"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具有</w:t>
      </w:r>
      <w:r w:rsidR="00085161" w:rsidRPr="00E93105"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3</w:t>
      </w:r>
      <w:r w:rsidRPr="00E93105"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年及以上工龄，且近</w:t>
      </w:r>
      <w:r w:rsidRPr="00E93105">
        <w:rPr>
          <w:rFonts w:ascii="仿宋" w:eastAsia="仿宋" w:hAnsi="仿宋" w:cs="仿宋"/>
          <w:color w:val="000000" w:themeColor="text1"/>
          <w:kern w:val="0"/>
          <w:sz w:val="30"/>
          <w:szCs w:val="30"/>
        </w:rPr>
        <w:t>3</w:t>
      </w:r>
      <w:r w:rsidRPr="00E93105"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年年度工作考核均为合格及以上等次。</w:t>
      </w:r>
    </w:p>
    <w:p w:rsidR="00476AD1" w:rsidRPr="00E93105" w:rsidRDefault="00476AD1" w:rsidP="00085161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E93105">
        <w:rPr>
          <w:rFonts w:ascii="仿宋" w:eastAsia="仿宋" w:hAnsi="仿宋" w:cs="仿宋"/>
          <w:color w:val="000000" w:themeColor="text1"/>
          <w:sz w:val="30"/>
          <w:szCs w:val="30"/>
        </w:rPr>
        <w:t>3.</w:t>
      </w:r>
      <w:r w:rsidRPr="00E93105">
        <w:rPr>
          <w:rFonts w:ascii="仿宋" w:eastAsia="仿宋" w:hAnsi="仿宋" w:cs="仿宋" w:hint="eastAsia"/>
          <w:color w:val="000000" w:themeColor="text1"/>
          <w:sz w:val="30"/>
          <w:szCs w:val="30"/>
        </w:rPr>
        <w:t>受聘在七级职员岗位，或现聘专业技术十级及以上岗位。</w:t>
      </w:r>
    </w:p>
    <w:p w:rsidR="00476AD1" w:rsidRPr="00E93105" w:rsidRDefault="00476AD1" w:rsidP="00085161">
      <w:pPr>
        <w:widowControl/>
        <w:spacing w:line="520" w:lineRule="exact"/>
        <w:ind w:firstLineChars="200" w:firstLine="600"/>
        <w:jc w:val="left"/>
        <w:rPr>
          <w:rFonts w:ascii="黑体" w:eastAsia="黑体" w:hAnsi="黑体"/>
          <w:color w:val="000000" w:themeColor="text1"/>
          <w:kern w:val="0"/>
          <w:sz w:val="30"/>
          <w:szCs w:val="30"/>
        </w:rPr>
      </w:pPr>
      <w:r w:rsidRPr="00E93105">
        <w:rPr>
          <w:rFonts w:ascii="黑体" w:eastAsia="黑体" w:hAnsi="黑体" w:cs="黑体" w:hint="eastAsia"/>
          <w:color w:val="000000" w:themeColor="text1"/>
          <w:kern w:val="0"/>
          <w:sz w:val="30"/>
          <w:szCs w:val="30"/>
        </w:rPr>
        <w:t>四、聘用程序</w:t>
      </w:r>
    </w:p>
    <w:p w:rsidR="00476AD1" w:rsidRPr="00E93105" w:rsidRDefault="00476AD1" w:rsidP="00085161">
      <w:pPr>
        <w:widowControl/>
        <w:spacing w:line="520" w:lineRule="exact"/>
        <w:ind w:firstLineChars="200" w:firstLine="600"/>
        <w:jc w:val="left"/>
        <w:rPr>
          <w:rFonts w:ascii="仿宋" w:eastAsia="仿宋" w:hAnsi="仿宋"/>
          <w:color w:val="000000" w:themeColor="text1"/>
          <w:kern w:val="0"/>
          <w:sz w:val="30"/>
          <w:szCs w:val="30"/>
        </w:rPr>
      </w:pPr>
      <w:r w:rsidRPr="00E93105">
        <w:rPr>
          <w:rFonts w:ascii="仿宋" w:eastAsia="仿宋" w:hAnsi="仿宋" w:cs="仿宋" w:hint="eastAsia"/>
          <w:color w:val="000000" w:themeColor="text1"/>
          <w:sz w:val="30"/>
          <w:szCs w:val="30"/>
        </w:rPr>
        <w:t>（一）</w:t>
      </w:r>
      <w:r w:rsidRPr="00E93105"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制定方案</w:t>
      </w:r>
    </w:p>
    <w:p w:rsidR="00476AD1" w:rsidRPr="00E93105" w:rsidRDefault="00476AD1" w:rsidP="00085161">
      <w:pPr>
        <w:widowControl/>
        <w:spacing w:line="520" w:lineRule="exact"/>
        <w:ind w:firstLineChars="200" w:firstLine="600"/>
        <w:jc w:val="left"/>
        <w:rPr>
          <w:rFonts w:ascii="仿宋" w:eastAsia="仿宋" w:hAnsi="仿宋"/>
          <w:color w:val="000000" w:themeColor="text1"/>
          <w:kern w:val="0"/>
          <w:sz w:val="30"/>
          <w:szCs w:val="30"/>
        </w:rPr>
      </w:pPr>
      <w:r w:rsidRPr="00E93105"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学校岗位设置与聘用工作领导小组办公室负责拟订《南京城市职业学院（南京市广播电视大学）</w:t>
      </w:r>
      <w:r w:rsidRPr="00E93105">
        <w:rPr>
          <w:rFonts w:ascii="仿宋" w:eastAsia="仿宋" w:hAnsi="仿宋" w:cs="仿宋"/>
          <w:color w:val="000000" w:themeColor="text1"/>
          <w:kern w:val="0"/>
          <w:sz w:val="30"/>
          <w:szCs w:val="30"/>
        </w:rPr>
        <w:t>2017</w:t>
      </w:r>
      <w:r w:rsidRPr="00E93105"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年</w:t>
      </w:r>
      <w:r w:rsidRPr="00E93105">
        <w:rPr>
          <w:rFonts w:ascii="仿宋" w:eastAsia="仿宋" w:hAnsi="仿宋" w:cs="仿宋" w:hint="eastAsia"/>
          <w:color w:val="000000" w:themeColor="text1"/>
          <w:sz w:val="30"/>
          <w:szCs w:val="30"/>
        </w:rPr>
        <w:t>部门协理岗位设置与聘用管理实施细则</w:t>
      </w:r>
      <w:r w:rsidRPr="00E93105"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》，提交领导小组审定后公布实施。</w:t>
      </w:r>
    </w:p>
    <w:p w:rsidR="00476AD1" w:rsidRPr="00E93105" w:rsidRDefault="00476AD1" w:rsidP="00085161">
      <w:pPr>
        <w:spacing w:line="480" w:lineRule="exact"/>
        <w:ind w:firstLineChars="198" w:firstLine="594"/>
        <w:rPr>
          <w:rFonts w:ascii="仿宋" w:eastAsia="仿宋" w:hAnsi="仿宋"/>
          <w:color w:val="000000" w:themeColor="text1"/>
          <w:sz w:val="30"/>
          <w:szCs w:val="30"/>
        </w:rPr>
      </w:pPr>
      <w:r w:rsidRPr="00E93105">
        <w:rPr>
          <w:rFonts w:ascii="仿宋" w:eastAsia="仿宋" w:hAnsi="仿宋" w:cs="仿宋" w:hint="eastAsia"/>
          <w:color w:val="000000" w:themeColor="text1"/>
          <w:sz w:val="30"/>
          <w:szCs w:val="30"/>
        </w:rPr>
        <w:t>（二）个人</w:t>
      </w:r>
      <w:r w:rsidRPr="00E93105"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申请</w:t>
      </w:r>
    </w:p>
    <w:p w:rsidR="00476AD1" w:rsidRPr="00E93105" w:rsidRDefault="00476AD1" w:rsidP="00085161">
      <w:pPr>
        <w:widowControl/>
        <w:spacing w:line="520" w:lineRule="exact"/>
        <w:ind w:firstLineChars="200" w:firstLine="600"/>
        <w:jc w:val="left"/>
        <w:rPr>
          <w:rFonts w:ascii="仿宋" w:eastAsia="仿宋" w:hAnsi="仿宋"/>
          <w:color w:val="000000" w:themeColor="text1"/>
          <w:kern w:val="0"/>
          <w:sz w:val="30"/>
          <w:szCs w:val="30"/>
        </w:rPr>
      </w:pPr>
      <w:r w:rsidRPr="00E93105"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教职工根据岗位设置和自身情况，填写《南京城市职业学院（南京市广播电视大学）</w:t>
      </w:r>
      <w:r w:rsidRPr="00E93105">
        <w:rPr>
          <w:rFonts w:ascii="仿宋" w:eastAsia="仿宋" w:hAnsi="仿宋" w:cs="仿宋"/>
          <w:color w:val="000000" w:themeColor="text1"/>
          <w:kern w:val="0"/>
          <w:sz w:val="30"/>
          <w:szCs w:val="30"/>
        </w:rPr>
        <w:t>2017</w:t>
      </w:r>
      <w:r w:rsidRPr="00E93105"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年部门协理岗位申请表》（附件</w:t>
      </w:r>
      <w:r w:rsidRPr="00E93105">
        <w:rPr>
          <w:rFonts w:ascii="仿宋" w:eastAsia="仿宋" w:hAnsi="仿宋" w:cs="仿宋"/>
          <w:color w:val="000000" w:themeColor="text1"/>
          <w:kern w:val="0"/>
          <w:sz w:val="30"/>
          <w:szCs w:val="30"/>
        </w:rPr>
        <w:t>13</w:t>
      </w:r>
      <w:r w:rsidRPr="00E93105"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），进行个人申请。</w:t>
      </w:r>
    </w:p>
    <w:p w:rsidR="00476AD1" w:rsidRPr="00E93105" w:rsidRDefault="00476AD1" w:rsidP="00085161">
      <w:pPr>
        <w:widowControl/>
        <w:spacing w:line="520" w:lineRule="exact"/>
        <w:ind w:firstLineChars="200" w:firstLine="600"/>
        <w:jc w:val="left"/>
        <w:rPr>
          <w:rFonts w:ascii="仿宋" w:eastAsia="仿宋" w:hAnsi="仿宋"/>
          <w:color w:val="000000" w:themeColor="text1"/>
          <w:kern w:val="0"/>
          <w:sz w:val="30"/>
          <w:szCs w:val="30"/>
        </w:rPr>
      </w:pPr>
      <w:r w:rsidRPr="00E93105">
        <w:rPr>
          <w:rFonts w:ascii="仿宋" w:eastAsia="仿宋" w:hAnsi="仿宋" w:cs="仿宋" w:hint="eastAsia"/>
          <w:color w:val="000000" w:themeColor="text1"/>
          <w:sz w:val="30"/>
          <w:szCs w:val="30"/>
        </w:rPr>
        <w:t>（三）</w:t>
      </w:r>
      <w:r w:rsidRPr="00E93105"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资格审查</w:t>
      </w:r>
    </w:p>
    <w:p w:rsidR="00476AD1" w:rsidRPr="00E93105" w:rsidRDefault="00476AD1" w:rsidP="00085161">
      <w:pPr>
        <w:widowControl/>
        <w:spacing w:line="520" w:lineRule="exact"/>
        <w:ind w:firstLineChars="200" w:firstLine="600"/>
        <w:jc w:val="left"/>
        <w:rPr>
          <w:rFonts w:ascii="仿宋" w:eastAsia="仿宋" w:hAnsi="仿宋"/>
          <w:color w:val="000000" w:themeColor="text1"/>
          <w:kern w:val="0"/>
          <w:sz w:val="30"/>
          <w:szCs w:val="30"/>
        </w:rPr>
      </w:pPr>
      <w:r w:rsidRPr="00E93105"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人力资源处根据申请情况，对申请人员进行资格审查，并将个人申请和资格审查情况报告</w:t>
      </w:r>
      <w:r w:rsidR="00B52D38" w:rsidRPr="00E93105"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学校岗位设置与聘用工作领导小组</w:t>
      </w:r>
      <w:r w:rsidRPr="00E93105"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。</w:t>
      </w:r>
    </w:p>
    <w:p w:rsidR="00476AD1" w:rsidRPr="00E93105" w:rsidRDefault="00476AD1" w:rsidP="00085161">
      <w:pPr>
        <w:spacing w:line="480" w:lineRule="exact"/>
        <w:ind w:firstLineChars="198" w:firstLine="594"/>
        <w:rPr>
          <w:rFonts w:ascii="仿宋" w:eastAsia="仿宋" w:hAnsi="仿宋"/>
          <w:color w:val="000000" w:themeColor="text1"/>
          <w:sz w:val="30"/>
          <w:szCs w:val="30"/>
        </w:rPr>
      </w:pPr>
      <w:r w:rsidRPr="00E93105">
        <w:rPr>
          <w:rFonts w:ascii="仿宋" w:eastAsia="仿宋" w:hAnsi="仿宋" w:cs="仿宋" w:hint="eastAsia"/>
          <w:color w:val="000000" w:themeColor="text1"/>
          <w:sz w:val="30"/>
          <w:szCs w:val="30"/>
        </w:rPr>
        <w:t>（四）民意测评</w:t>
      </w:r>
    </w:p>
    <w:p w:rsidR="00476AD1" w:rsidRPr="00E93105" w:rsidRDefault="00B52D38" w:rsidP="00085161">
      <w:pPr>
        <w:spacing w:line="520" w:lineRule="exact"/>
        <w:ind w:firstLineChars="198" w:firstLine="594"/>
        <w:rPr>
          <w:rFonts w:ascii="仿宋" w:eastAsia="仿宋" w:hAnsi="仿宋"/>
          <w:color w:val="000000" w:themeColor="text1"/>
          <w:sz w:val="30"/>
          <w:szCs w:val="30"/>
        </w:rPr>
      </w:pPr>
      <w:r w:rsidRPr="00E93105">
        <w:rPr>
          <w:rFonts w:ascii="仿宋" w:eastAsia="仿宋" w:hAnsi="仿宋" w:cs="仿宋" w:hint="eastAsia"/>
          <w:color w:val="000000" w:themeColor="text1"/>
          <w:sz w:val="30"/>
          <w:szCs w:val="30"/>
        </w:rPr>
        <w:t>对资格审查通过人员，在一定范围内</w:t>
      </w:r>
      <w:r w:rsidR="00476AD1" w:rsidRPr="00E93105">
        <w:rPr>
          <w:rFonts w:ascii="仿宋" w:eastAsia="仿宋" w:hAnsi="仿宋" w:cs="仿宋" w:hint="eastAsia"/>
          <w:color w:val="000000" w:themeColor="text1"/>
          <w:sz w:val="30"/>
          <w:szCs w:val="30"/>
        </w:rPr>
        <w:t>对其进行民主测评。</w:t>
      </w:r>
    </w:p>
    <w:p w:rsidR="00476AD1" w:rsidRPr="00E93105" w:rsidRDefault="00476AD1" w:rsidP="00085161">
      <w:pPr>
        <w:spacing w:line="520" w:lineRule="exact"/>
        <w:ind w:firstLineChars="198" w:firstLine="594"/>
        <w:rPr>
          <w:rFonts w:ascii="仿宋" w:eastAsia="仿宋" w:hAnsi="仿宋"/>
          <w:color w:val="000000" w:themeColor="text1"/>
          <w:sz w:val="30"/>
          <w:szCs w:val="30"/>
        </w:rPr>
      </w:pPr>
      <w:r w:rsidRPr="00E93105">
        <w:rPr>
          <w:rFonts w:ascii="仿宋" w:eastAsia="仿宋" w:hAnsi="仿宋" w:cs="仿宋" w:hint="eastAsia"/>
          <w:color w:val="000000" w:themeColor="text1"/>
          <w:sz w:val="30"/>
          <w:szCs w:val="30"/>
        </w:rPr>
        <w:t>（五）组织推荐</w:t>
      </w:r>
    </w:p>
    <w:p w:rsidR="00476AD1" w:rsidRPr="00E93105" w:rsidRDefault="00B52D38" w:rsidP="00085161">
      <w:pPr>
        <w:spacing w:line="520" w:lineRule="exact"/>
        <w:ind w:firstLineChars="198" w:firstLine="594"/>
        <w:rPr>
          <w:rFonts w:ascii="仿宋" w:eastAsia="仿宋" w:hAnsi="仿宋"/>
          <w:color w:val="000000" w:themeColor="text1"/>
          <w:sz w:val="30"/>
          <w:szCs w:val="30"/>
        </w:rPr>
      </w:pPr>
      <w:r w:rsidRPr="00E93105">
        <w:rPr>
          <w:rFonts w:ascii="仿宋" w:eastAsia="仿宋" w:hAnsi="仿宋" w:cs="仿宋" w:hint="eastAsia"/>
          <w:color w:val="000000" w:themeColor="text1"/>
          <w:sz w:val="30"/>
          <w:szCs w:val="30"/>
        </w:rPr>
        <w:t>分管校领导和各</w:t>
      </w:r>
      <w:r w:rsidR="00476AD1" w:rsidRPr="00E93105">
        <w:rPr>
          <w:rFonts w:ascii="仿宋" w:eastAsia="仿宋" w:hAnsi="仿宋" w:cs="仿宋" w:hint="eastAsia"/>
          <w:color w:val="000000" w:themeColor="text1"/>
          <w:sz w:val="30"/>
          <w:szCs w:val="30"/>
        </w:rPr>
        <w:t>部门负责人</w:t>
      </w:r>
      <w:r w:rsidRPr="00E93105">
        <w:rPr>
          <w:rFonts w:ascii="仿宋" w:eastAsia="仿宋" w:hAnsi="仿宋" w:cs="仿宋" w:hint="eastAsia"/>
          <w:color w:val="000000" w:themeColor="text1"/>
          <w:sz w:val="30"/>
          <w:szCs w:val="30"/>
        </w:rPr>
        <w:t>推荐</w:t>
      </w:r>
      <w:r w:rsidR="00476AD1" w:rsidRPr="00E93105">
        <w:rPr>
          <w:rFonts w:ascii="仿宋" w:eastAsia="仿宋" w:hAnsi="仿宋" w:cs="仿宋" w:hint="eastAsia"/>
          <w:color w:val="000000" w:themeColor="text1"/>
          <w:sz w:val="30"/>
          <w:szCs w:val="30"/>
        </w:rPr>
        <w:t>协理岗位人选。</w:t>
      </w:r>
    </w:p>
    <w:p w:rsidR="00476AD1" w:rsidRPr="00E93105" w:rsidRDefault="00476AD1" w:rsidP="00085161">
      <w:pPr>
        <w:widowControl/>
        <w:spacing w:line="520" w:lineRule="exact"/>
        <w:ind w:firstLineChars="200" w:firstLine="600"/>
        <w:jc w:val="left"/>
        <w:rPr>
          <w:rFonts w:ascii="仿宋" w:eastAsia="仿宋" w:hAnsi="仿宋"/>
          <w:color w:val="000000" w:themeColor="text1"/>
          <w:kern w:val="0"/>
          <w:sz w:val="30"/>
          <w:szCs w:val="30"/>
        </w:rPr>
      </w:pPr>
      <w:r w:rsidRPr="00E93105"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（六）确定拟聘人员</w:t>
      </w:r>
    </w:p>
    <w:p w:rsidR="00476AD1" w:rsidRPr="00E93105" w:rsidRDefault="00476AD1" w:rsidP="00A0215C">
      <w:pPr>
        <w:widowControl/>
        <w:spacing w:line="520" w:lineRule="exact"/>
        <w:jc w:val="left"/>
        <w:rPr>
          <w:rFonts w:ascii="仿宋" w:eastAsia="仿宋" w:hAnsi="仿宋"/>
          <w:color w:val="000000" w:themeColor="text1"/>
          <w:kern w:val="0"/>
          <w:sz w:val="30"/>
          <w:szCs w:val="30"/>
        </w:rPr>
      </w:pPr>
      <w:r w:rsidRPr="00E93105">
        <w:rPr>
          <w:rFonts w:ascii="仿宋" w:eastAsia="仿宋" w:hAnsi="仿宋" w:cs="仿宋"/>
          <w:color w:val="000000" w:themeColor="text1"/>
          <w:kern w:val="0"/>
          <w:sz w:val="30"/>
          <w:szCs w:val="30"/>
        </w:rPr>
        <w:t xml:space="preserve">    </w:t>
      </w:r>
      <w:r w:rsidRPr="00E93105"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学校岗位设置与聘用工作领导小组在民意测评和组织推荐的基础上，拟定部门协理岗位聘用人员。</w:t>
      </w:r>
    </w:p>
    <w:p w:rsidR="00476AD1" w:rsidRPr="00E93105" w:rsidRDefault="00476AD1" w:rsidP="00085161">
      <w:pPr>
        <w:widowControl/>
        <w:spacing w:line="520" w:lineRule="exact"/>
        <w:ind w:firstLineChars="196" w:firstLine="588"/>
        <w:jc w:val="left"/>
        <w:rPr>
          <w:rFonts w:ascii="仿宋" w:eastAsia="仿宋" w:hAnsi="仿宋"/>
          <w:color w:val="000000" w:themeColor="text1"/>
          <w:kern w:val="0"/>
          <w:sz w:val="30"/>
          <w:szCs w:val="30"/>
        </w:rPr>
      </w:pPr>
      <w:r w:rsidRPr="00E93105"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（七）公示</w:t>
      </w:r>
    </w:p>
    <w:p w:rsidR="00476AD1" w:rsidRPr="00E93105" w:rsidRDefault="00476AD1" w:rsidP="00085161">
      <w:pPr>
        <w:widowControl/>
        <w:spacing w:line="520" w:lineRule="exact"/>
        <w:ind w:firstLineChars="200" w:firstLine="600"/>
        <w:jc w:val="left"/>
        <w:rPr>
          <w:rFonts w:ascii="仿宋" w:eastAsia="仿宋" w:hAnsi="仿宋"/>
          <w:color w:val="000000" w:themeColor="text1"/>
          <w:kern w:val="0"/>
          <w:sz w:val="30"/>
          <w:szCs w:val="30"/>
        </w:rPr>
      </w:pPr>
      <w:r w:rsidRPr="00E93105"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公示拟聘协理人员名单。</w:t>
      </w:r>
    </w:p>
    <w:p w:rsidR="00476AD1" w:rsidRPr="00E93105" w:rsidRDefault="00476AD1" w:rsidP="00085161">
      <w:pPr>
        <w:widowControl/>
        <w:spacing w:line="520" w:lineRule="exact"/>
        <w:ind w:firstLineChars="200" w:firstLine="600"/>
        <w:jc w:val="left"/>
        <w:rPr>
          <w:rFonts w:ascii="仿宋" w:eastAsia="仿宋" w:hAnsi="仿宋"/>
          <w:color w:val="000000" w:themeColor="text1"/>
          <w:kern w:val="0"/>
          <w:sz w:val="30"/>
          <w:szCs w:val="30"/>
        </w:rPr>
      </w:pPr>
      <w:r w:rsidRPr="00E93105"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（八）公布聘用结果</w:t>
      </w:r>
    </w:p>
    <w:p w:rsidR="00476AD1" w:rsidRPr="00E93105" w:rsidRDefault="00476AD1" w:rsidP="00085161">
      <w:pPr>
        <w:widowControl/>
        <w:spacing w:line="520" w:lineRule="exact"/>
        <w:ind w:firstLineChars="200" w:firstLine="600"/>
        <w:jc w:val="left"/>
        <w:rPr>
          <w:rFonts w:ascii="仿宋" w:eastAsia="仿宋" w:hAnsi="仿宋"/>
          <w:color w:val="000000" w:themeColor="text1"/>
          <w:kern w:val="0"/>
          <w:sz w:val="30"/>
          <w:szCs w:val="30"/>
        </w:rPr>
      </w:pPr>
      <w:r w:rsidRPr="00E93105"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lastRenderedPageBreak/>
        <w:t>公布全员岗位聘用结果的同时公布协理岗位人员聘用结果。</w:t>
      </w:r>
    </w:p>
    <w:p w:rsidR="00476AD1" w:rsidRPr="00E93105" w:rsidRDefault="00476AD1" w:rsidP="00085161">
      <w:pPr>
        <w:widowControl/>
        <w:spacing w:line="520" w:lineRule="exact"/>
        <w:ind w:firstLineChars="200" w:firstLine="600"/>
        <w:jc w:val="left"/>
        <w:rPr>
          <w:rFonts w:ascii="黑体" w:eastAsia="黑体" w:hAnsi="黑体"/>
          <w:color w:val="000000" w:themeColor="text1"/>
          <w:kern w:val="0"/>
          <w:sz w:val="30"/>
          <w:szCs w:val="30"/>
        </w:rPr>
      </w:pPr>
      <w:r w:rsidRPr="00E93105">
        <w:rPr>
          <w:rFonts w:ascii="黑体" w:eastAsia="黑体" w:hAnsi="黑体" w:cs="黑体" w:hint="eastAsia"/>
          <w:color w:val="000000" w:themeColor="text1"/>
          <w:kern w:val="0"/>
          <w:sz w:val="30"/>
          <w:szCs w:val="30"/>
        </w:rPr>
        <w:t>五、聘期管理</w:t>
      </w:r>
    </w:p>
    <w:p w:rsidR="00476AD1" w:rsidRPr="00E93105" w:rsidRDefault="00B52D38" w:rsidP="00085161">
      <w:pPr>
        <w:widowControl/>
        <w:shd w:val="clear" w:color="auto" w:fill="FFFFFF"/>
        <w:spacing w:line="520" w:lineRule="exact"/>
        <w:ind w:firstLineChars="200" w:firstLine="600"/>
        <w:jc w:val="left"/>
        <w:rPr>
          <w:rFonts w:ascii="仿宋" w:eastAsia="仿宋" w:hAnsi="仿宋"/>
          <w:color w:val="000000" w:themeColor="text1"/>
          <w:kern w:val="0"/>
          <w:sz w:val="30"/>
          <w:szCs w:val="30"/>
        </w:rPr>
      </w:pPr>
      <w:r w:rsidRPr="00E93105"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（一）</w:t>
      </w:r>
      <w:r w:rsidR="00476AD1" w:rsidRPr="00E93105"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部门协理岗位</w:t>
      </w:r>
      <w:r w:rsidRPr="00E93105"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聘期</w:t>
      </w:r>
      <w:r w:rsidR="00476AD1" w:rsidRPr="00E93105">
        <w:rPr>
          <w:rFonts w:ascii="仿宋" w:eastAsia="仿宋" w:hAnsi="仿宋" w:cs="仿宋" w:hint="eastAsia"/>
          <w:color w:val="000000" w:themeColor="text1"/>
          <w:sz w:val="30"/>
          <w:szCs w:val="30"/>
        </w:rPr>
        <w:t>与</w:t>
      </w:r>
      <w:r w:rsidR="00476AD1" w:rsidRPr="00E93105">
        <w:rPr>
          <w:rFonts w:ascii="仿宋" w:eastAsia="仿宋" w:hAnsi="仿宋" w:cs="仿宋"/>
          <w:color w:val="000000" w:themeColor="text1"/>
          <w:sz w:val="30"/>
          <w:szCs w:val="30"/>
        </w:rPr>
        <w:t>2017</w:t>
      </w:r>
      <w:r w:rsidR="00476AD1" w:rsidRPr="00E93105">
        <w:rPr>
          <w:rFonts w:ascii="仿宋" w:eastAsia="仿宋" w:hAnsi="仿宋" w:cs="仿宋" w:hint="eastAsia"/>
          <w:color w:val="000000" w:themeColor="text1"/>
          <w:sz w:val="30"/>
          <w:szCs w:val="30"/>
        </w:rPr>
        <w:t>年全员岗位聘用聘期一致</w:t>
      </w:r>
      <w:r w:rsidR="00476AD1" w:rsidRPr="00E93105"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。</w:t>
      </w:r>
    </w:p>
    <w:p w:rsidR="00476AD1" w:rsidRPr="00E93105" w:rsidRDefault="00B52D38" w:rsidP="00085161">
      <w:pPr>
        <w:widowControl/>
        <w:shd w:val="clear" w:color="auto" w:fill="FFFFFF"/>
        <w:spacing w:line="520" w:lineRule="exact"/>
        <w:ind w:firstLineChars="200" w:firstLine="600"/>
        <w:jc w:val="left"/>
        <w:rPr>
          <w:rFonts w:ascii="仿宋" w:eastAsia="仿宋" w:hAnsi="仿宋"/>
          <w:color w:val="000000" w:themeColor="text1"/>
          <w:kern w:val="0"/>
          <w:sz w:val="30"/>
          <w:szCs w:val="30"/>
        </w:rPr>
      </w:pPr>
      <w:r w:rsidRPr="00E93105"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（二）</w:t>
      </w:r>
      <w:r w:rsidR="00476AD1" w:rsidRPr="00E93105"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人事代理人员劳动合同到期不续签的，部门协理岗位聘用自然终止。</w:t>
      </w:r>
    </w:p>
    <w:p w:rsidR="00476AD1" w:rsidRPr="00E93105" w:rsidRDefault="00476AD1" w:rsidP="00085161">
      <w:pPr>
        <w:widowControl/>
        <w:spacing w:line="520" w:lineRule="exact"/>
        <w:ind w:firstLineChars="200" w:firstLine="600"/>
        <w:jc w:val="left"/>
        <w:rPr>
          <w:rFonts w:ascii="黑体" w:eastAsia="黑体" w:hAnsi="黑体"/>
          <w:color w:val="000000" w:themeColor="text1"/>
          <w:kern w:val="0"/>
          <w:sz w:val="30"/>
          <w:szCs w:val="30"/>
        </w:rPr>
      </w:pPr>
      <w:r w:rsidRPr="00E93105">
        <w:rPr>
          <w:rFonts w:ascii="黑体" w:eastAsia="黑体" w:hAnsi="黑体" w:cs="黑体" w:hint="eastAsia"/>
          <w:color w:val="000000" w:themeColor="text1"/>
          <w:kern w:val="0"/>
          <w:sz w:val="30"/>
          <w:szCs w:val="30"/>
        </w:rPr>
        <w:t>六、其他事项</w:t>
      </w:r>
    </w:p>
    <w:p w:rsidR="00476AD1" w:rsidRPr="00E93105" w:rsidRDefault="00476AD1" w:rsidP="00085161">
      <w:pPr>
        <w:widowControl/>
        <w:spacing w:line="520" w:lineRule="exact"/>
        <w:ind w:firstLineChars="200" w:firstLine="600"/>
        <w:jc w:val="left"/>
        <w:rPr>
          <w:rFonts w:ascii="仿宋" w:eastAsia="仿宋" w:hAnsi="仿宋"/>
          <w:color w:val="000000" w:themeColor="text1"/>
          <w:kern w:val="0"/>
          <w:sz w:val="30"/>
          <w:szCs w:val="30"/>
        </w:rPr>
      </w:pPr>
      <w:r w:rsidRPr="00E93105"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受聘协理岗位人员的工资待遇按</w:t>
      </w:r>
      <w:r w:rsidRPr="00E93105">
        <w:rPr>
          <w:rFonts w:ascii="仿宋" w:eastAsia="仿宋" w:hAnsi="仿宋" w:cs="仿宋"/>
          <w:color w:val="000000" w:themeColor="text1"/>
          <w:kern w:val="0"/>
          <w:sz w:val="30"/>
          <w:szCs w:val="30"/>
        </w:rPr>
        <w:t>2017</w:t>
      </w:r>
      <w:r w:rsidRPr="00E93105"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年全员岗位聘用时所聘岗位等级执行，同时学校将设立协理岗位补贴。</w:t>
      </w:r>
    </w:p>
    <w:p w:rsidR="00476AD1" w:rsidRPr="00E93105" w:rsidRDefault="00476AD1" w:rsidP="00F05923">
      <w:pPr>
        <w:autoSpaceDE w:val="0"/>
        <w:autoSpaceDN w:val="0"/>
        <w:adjustRightInd w:val="0"/>
        <w:spacing w:line="520" w:lineRule="exact"/>
        <w:ind w:firstLine="585"/>
        <w:jc w:val="left"/>
        <w:rPr>
          <w:rFonts w:ascii="黑体" w:eastAsia="黑体" w:hAnsi="黑体"/>
          <w:color w:val="000000" w:themeColor="text1"/>
          <w:kern w:val="0"/>
          <w:sz w:val="30"/>
          <w:szCs w:val="30"/>
        </w:rPr>
      </w:pPr>
      <w:r w:rsidRPr="00E93105">
        <w:rPr>
          <w:rFonts w:ascii="黑体" w:eastAsia="黑体" w:hAnsi="黑体" w:cs="黑体" w:hint="eastAsia"/>
          <w:color w:val="000000" w:themeColor="text1"/>
          <w:sz w:val="30"/>
          <w:szCs w:val="30"/>
        </w:rPr>
        <w:t>七、未尽事宜由学校岗位设置与聘用工作领导小组办公室负责解释</w:t>
      </w:r>
      <w:r w:rsidR="00B52D38" w:rsidRPr="00E93105">
        <w:rPr>
          <w:rFonts w:ascii="黑体" w:eastAsia="黑体" w:hAnsi="黑体" w:cs="黑体" w:hint="eastAsia"/>
          <w:color w:val="000000" w:themeColor="text1"/>
          <w:sz w:val="30"/>
          <w:szCs w:val="30"/>
        </w:rPr>
        <w:t>。</w:t>
      </w:r>
    </w:p>
    <w:p w:rsidR="00476AD1" w:rsidRPr="00E93105" w:rsidRDefault="00476AD1" w:rsidP="00723EF5">
      <w:pPr>
        <w:widowControl/>
        <w:spacing w:line="520" w:lineRule="exact"/>
        <w:ind w:firstLineChars="200" w:firstLine="600"/>
        <w:jc w:val="left"/>
        <w:rPr>
          <w:rFonts w:ascii="黑体" w:eastAsia="黑体" w:hAnsi="黑体"/>
          <w:color w:val="000000" w:themeColor="text1"/>
          <w:kern w:val="0"/>
          <w:sz w:val="30"/>
          <w:szCs w:val="30"/>
        </w:rPr>
      </w:pPr>
    </w:p>
    <w:sectPr w:rsidR="00476AD1" w:rsidRPr="00E93105" w:rsidSect="009F3853">
      <w:footerReference w:type="default" r:id="rId6"/>
      <w:pgSz w:w="11906" w:h="16838"/>
      <w:pgMar w:top="2041" w:right="1247" w:bottom="1588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779" w:rsidRDefault="005A0779" w:rsidP="00DC7A97">
      <w:r>
        <w:separator/>
      </w:r>
    </w:p>
  </w:endnote>
  <w:endnote w:type="continuationSeparator" w:id="0">
    <w:p w:rsidR="005A0779" w:rsidRDefault="005A0779" w:rsidP="00DC7A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AD1" w:rsidRDefault="008E4A17">
    <w:pPr>
      <w:pStyle w:val="a4"/>
      <w:jc w:val="center"/>
    </w:pPr>
    <w:fldSimple w:instr=" PAGE   \* MERGEFORMAT ">
      <w:r w:rsidR="00E93105" w:rsidRPr="00E93105">
        <w:rPr>
          <w:noProof/>
          <w:lang w:val="zh-CN"/>
        </w:rPr>
        <w:t>3</w:t>
      </w:r>
    </w:fldSimple>
  </w:p>
  <w:p w:rsidR="00476AD1" w:rsidRDefault="00476AD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779" w:rsidRDefault="005A0779" w:rsidP="00DC7A97">
      <w:r>
        <w:separator/>
      </w:r>
    </w:p>
  </w:footnote>
  <w:footnote w:type="continuationSeparator" w:id="0">
    <w:p w:rsidR="005A0779" w:rsidRDefault="005A0779" w:rsidP="00DC7A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7A97"/>
    <w:rsid w:val="0001655C"/>
    <w:rsid w:val="00022695"/>
    <w:rsid w:val="0003156E"/>
    <w:rsid w:val="0004406F"/>
    <w:rsid w:val="000712FC"/>
    <w:rsid w:val="000807FC"/>
    <w:rsid w:val="00085161"/>
    <w:rsid w:val="000954C5"/>
    <w:rsid w:val="000A6195"/>
    <w:rsid w:val="000C41DC"/>
    <w:rsid w:val="00102B89"/>
    <w:rsid w:val="0011092E"/>
    <w:rsid w:val="00120FC7"/>
    <w:rsid w:val="00131AA4"/>
    <w:rsid w:val="00161D90"/>
    <w:rsid w:val="00164B4B"/>
    <w:rsid w:val="001669B8"/>
    <w:rsid w:val="001A1D3C"/>
    <w:rsid w:val="001B6321"/>
    <w:rsid w:val="001C095A"/>
    <w:rsid w:val="001C49B7"/>
    <w:rsid w:val="001C58DB"/>
    <w:rsid w:val="001C7E43"/>
    <w:rsid w:val="001E608C"/>
    <w:rsid w:val="0020778F"/>
    <w:rsid w:val="002728DE"/>
    <w:rsid w:val="00284A27"/>
    <w:rsid w:val="002C035A"/>
    <w:rsid w:val="002F653D"/>
    <w:rsid w:val="0030660C"/>
    <w:rsid w:val="0031715A"/>
    <w:rsid w:val="00360B70"/>
    <w:rsid w:val="0036116E"/>
    <w:rsid w:val="003C485A"/>
    <w:rsid w:val="003D6930"/>
    <w:rsid w:val="003E4534"/>
    <w:rsid w:val="003F72B4"/>
    <w:rsid w:val="004014A5"/>
    <w:rsid w:val="0040796D"/>
    <w:rsid w:val="0042238D"/>
    <w:rsid w:val="0042593D"/>
    <w:rsid w:val="0042648F"/>
    <w:rsid w:val="0043082F"/>
    <w:rsid w:val="00435625"/>
    <w:rsid w:val="004638D7"/>
    <w:rsid w:val="004764B2"/>
    <w:rsid w:val="00476AD1"/>
    <w:rsid w:val="00480DB3"/>
    <w:rsid w:val="00480FB3"/>
    <w:rsid w:val="004845C3"/>
    <w:rsid w:val="004925B7"/>
    <w:rsid w:val="00493726"/>
    <w:rsid w:val="004B4715"/>
    <w:rsid w:val="004C024A"/>
    <w:rsid w:val="004D0877"/>
    <w:rsid w:val="004E0268"/>
    <w:rsid w:val="004F7B94"/>
    <w:rsid w:val="0052362A"/>
    <w:rsid w:val="00523EE1"/>
    <w:rsid w:val="00534635"/>
    <w:rsid w:val="00551A97"/>
    <w:rsid w:val="005A0779"/>
    <w:rsid w:val="005B103D"/>
    <w:rsid w:val="005B3DE8"/>
    <w:rsid w:val="005B523B"/>
    <w:rsid w:val="005C2024"/>
    <w:rsid w:val="005C4CA2"/>
    <w:rsid w:val="005C7E24"/>
    <w:rsid w:val="005D6969"/>
    <w:rsid w:val="005F402B"/>
    <w:rsid w:val="006035EE"/>
    <w:rsid w:val="00610A33"/>
    <w:rsid w:val="00627864"/>
    <w:rsid w:val="00634856"/>
    <w:rsid w:val="0069113E"/>
    <w:rsid w:val="006B3B85"/>
    <w:rsid w:val="006B657A"/>
    <w:rsid w:val="006D1ED7"/>
    <w:rsid w:val="006D2F46"/>
    <w:rsid w:val="006E0130"/>
    <w:rsid w:val="006E7629"/>
    <w:rsid w:val="006F61A3"/>
    <w:rsid w:val="00723EF5"/>
    <w:rsid w:val="00744D6A"/>
    <w:rsid w:val="00756133"/>
    <w:rsid w:val="00757E14"/>
    <w:rsid w:val="007727C5"/>
    <w:rsid w:val="00782B31"/>
    <w:rsid w:val="007A1B9A"/>
    <w:rsid w:val="007D3333"/>
    <w:rsid w:val="007F6AD7"/>
    <w:rsid w:val="00833519"/>
    <w:rsid w:val="00841C54"/>
    <w:rsid w:val="00853C49"/>
    <w:rsid w:val="0085744F"/>
    <w:rsid w:val="008950FD"/>
    <w:rsid w:val="008C41A1"/>
    <w:rsid w:val="008E4A17"/>
    <w:rsid w:val="008F135A"/>
    <w:rsid w:val="008F2A00"/>
    <w:rsid w:val="008F4E1B"/>
    <w:rsid w:val="008F64E2"/>
    <w:rsid w:val="009056BE"/>
    <w:rsid w:val="00911E2F"/>
    <w:rsid w:val="009412B7"/>
    <w:rsid w:val="00944B13"/>
    <w:rsid w:val="0097437A"/>
    <w:rsid w:val="009808E7"/>
    <w:rsid w:val="00987861"/>
    <w:rsid w:val="00991701"/>
    <w:rsid w:val="009B266D"/>
    <w:rsid w:val="009C3217"/>
    <w:rsid w:val="009C5DC9"/>
    <w:rsid w:val="009E0536"/>
    <w:rsid w:val="009E639F"/>
    <w:rsid w:val="009F3853"/>
    <w:rsid w:val="009F7B8E"/>
    <w:rsid w:val="00A0215C"/>
    <w:rsid w:val="00A04DB3"/>
    <w:rsid w:val="00A231BA"/>
    <w:rsid w:val="00A235CF"/>
    <w:rsid w:val="00A3396B"/>
    <w:rsid w:val="00A42A51"/>
    <w:rsid w:val="00A46B23"/>
    <w:rsid w:val="00A54169"/>
    <w:rsid w:val="00A64496"/>
    <w:rsid w:val="00A65281"/>
    <w:rsid w:val="00A80573"/>
    <w:rsid w:val="00A919E5"/>
    <w:rsid w:val="00AB51D9"/>
    <w:rsid w:val="00AC124D"/>
    <w:rsid w:val="00AD6CC3"/>
    <w:rsid w:val="00AE6EAC"/>
    <w:rsid w:val="00AF1EF8"/>
    <w:rsid w:val="00B2019D"/>
    <w:rsid w:val="00B3186D"/>
    <w:rsid w:val="00B36C28"/>
    <w:rsid w:val="00B42B31"/>
    <w:rsid w:val="00B44E7A"/>
    <w:rsid w:val="00B50114"/>
    <w:rsid w:val="00B52D38"/>
    <w:rsid w:val="00B5627E"/>
    <w:rsid w:val="00B74901"/>
    <w:rsid w:val="00B856A3"/>
    <w:rsid w:val="00B87153"/>
    <w:rsid w:val="00BB17A0"/>
    <w:rsid w:val="00BE51D6"/>
    <w:rsid w:val="00BE5957"/>
    <w:rsid w:val="00BF2FC3"/>
    <w:rsid w:val="00C04CE9"/>
    <w:rsid w:val="00C067CB"/>
    <w:rsid w:val="00C53698"/>
    <w:rsid w:val="00C651FA"/>
    <w:rsid w:val="00C66AE4"/>
    <w:rsid w:val="00C70A49"/>
    <w:rsid w:val="00C76FFB"/>
    <w:rsid w:val="00C90D98"/>
    <w:rsid w:val="00CA6A07"/>
    <w:rsid w:val="00CB709E"/>
    <w:rsid w:val="00CD6767"/>
    <w:rsid w:val="00CD6BC7"/>
    <w:rsid w:val="00D05DD3"/>
    <w:rsid w:val="00D54DD8"/>
    <w:rsid w:val="00D91323"/>
    <w:rsid w:val="00D93DC1"/>
    <w:rsid w:val="00DA2D83"/>
    <w:rsid w:val="00DB5D96"/>
    <w:rsid w:val="00DB6DE6"/>
    <w:rsid w:val="00DB6EAD"/>
    <w:rsid w:val="00DB6ECF"/>
    <w:rsid w:val="00DC3560"/>
    <w:rsid w:val="00DC5D55"/>
    <w:rsid w:val="00DC7A97"/>
    <w:rsid w:val="00DE107A"/>
    <w:rsid w:val="00E07ADA"/>
    <w:rsid w:val="00E320A8"/>
    <w:rsid w:val="00E42822"/>
    <w:rsid w:val="00E83493"/>
    <w:rsid w:val="00E85680"/>
    <w:rsid w:val="00E93105"/>
    <w:rsid w:val="00EA7BCC"/>
    <w:rsid w:val="00EB0120"/>
    <w:rsid w:val="00EB1734"/>
    <w:rsid w:val="00EB295B"/>
    <w:rsid w:val="00EE098D"/>
    <w:rsid w:val="00EE2D10"/>
    <w:rsid w:val="00F0343B"/>
    <w:rsid w:val="00F05923"/>
    <w:rsid w:val="00F13E22"/>
    <w:rsid w:val="00F17F61"/>
    <w:rsid w:val="00F27911"/>
    <w:rsid w:val="00F43FC1"/>
    <w:rsid w:val="00F53691"/>
    <w:rsid w:val="00F61B55"/>
    <w:rsid w:val="00F7011C"/>
    <w:rsid w:val="00F7398C"/>
    <w:rsid w:val="00F73CE8"/>
    <w:rsid w:val="00FA0A70"/>
    <w:rsid w:val="00FC7B61"/>
    <w:rsid w:val="00FD4B59"/>
    <w:rsid w:val="00FE2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E7A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DC7A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DC7A97"/>
    <w:rPr>
      <w:sz w:val="18"/>
      <w:szCs w:val="18"/>
    </w:rPr>
  </w:style>
  <w:style w:type="paragraph" w:styleId="a4">
    <w:name w:val="footer"/>
    <w:basedOn w:val="a"/>
    <w:link w:val="Char0"/>
    <w:uiPriority w:val="99"/>
    <w:rsid w:val="00DC7A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DC7A97"/>
    <w:rPr>
      <w:sz w:val="18"/>
      <w:szCs w:val="18"/>
    </w:rPr>
  </w:style>
  <w:style w:type="paragraph" w:styleId="a5">
    <w:name w:val="List Paragraph"/>
    <w:basedOn w:val="a"/>
    <w:uiPriority w:val="99"/>
    <w:qFormat/>
    <w:rsid w:val="00164B4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1004</TotalTime>
  <Pages>1</Pages>
  <Words>219</Words>
  <Characters>1254</Characters>
  <Application>Microsoft Office Word</Application>
  <DocSecurity>0</DocSecurity>
  <Lines>10</Lines>
  <Paragraphs>2</Paragraphs>
  <ScaleCrop>false</ScaleCrop>
  <Company>MC SYSTEM</Company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liying</dc:creator>
  <cp:keywords/>
  <dc:description/>
  <cp:lastModifiedBy>Eric</cp:lastModifiedBy>
  <cp:revision>127</cp:revision>
  <dcterms:created xsi:type="dcterms:W3CDTF">2017-05-27T07:45:00Z</dcterms:created>
  <dcterms:modified xsi:type="dcterms:W3CDTF">2017-07-09T00:35:00Z</dcterms:modified>
</cp:coreProperties>
</file>